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2217A" w14:textId="64C3DAC9" w:rsidR="003A39F4" w:rsidRDefault="00A01216">
      <w:pPr>
        <w:rPr>
          <w:rFonts w:ascii="Arial" w:hAnsi="Arial" w:cs="Arial"/>
          <w:color w:val="000000"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color w:val="000000"/>
          <w:sz w:val="26"/>
          <w:szCs w:val="26"/>
        </w:rPr>
        <w:t>Table S1. Characteristics of GAIB Study Participants with 1 vs. 2 Assessments</w:t>
      </w:r>
    </w:p>
    <w:tbl>
      <w:tblPr>
        <w:tblW w:w="0" w:type="auto"/>
        <w:tblInd w:w="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9"/>
        <w:gridCol w:w="1753"/>
        <w:gridCol w:w="1350"/>
        <w:gridCol w:w="1530"/>
        <w:gridCol w:w="1350"/>
      </w:tblGrid>
      <w:tr w:rsidR="00A01216" w:rsidRPr="00507742" w14:paraId="6B8342D1" w14:textId="77777777" w:rsidTr="00A01216">
        <w:trPr>
          <w:cantSplit/>
          <w:tblHeader/>
        </w:trPr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7EFB4057" w14:textId="77777777" w:rsidR="00A01216" w:rsidRDefault="00A01216" w:rsidP="009C7812">
            <w:pPr>
              <w:keepNext/>
              <w:adjustRightInd w:val="0"/>
              <w:spacing w:before="60" w:after="60" w:line="256" w:lineRule="auto"/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bookmarkStart w:id="1" w:name="IDX"/>
            <w:bookmarkEnd w:id="1"/>
            <w:r>
              <w:rPr>
                <w:rFonts w:ascii="Times" w:hAnsi="Times" w:cs="Times"/>
                <w:b/>
                <w:bCs/>
                <w:color w:val="000000"/>
              </w:rPr>
              <w:t>Characteristic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07E05427" w14:textId="77777777" w:rsidR="00A01216" w:rsidRDefault="00A01216" w:rsidP="009C7812">
            <w:pPr>
              <w:keepNext/>
              <w:adjustRightInd w:val="0"/>
              <w:spacing w:before="60" w:after="60" w:line="256" w:lineRule="auto"/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>Category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44090A19" w14:textId="77777777" w:rsidR="00A01216" w:rsidRDefault="00A01216" w:rsidP="009C7812">
            <w:pPr>
              <w:keepNext/>
              <w:adjustRightInd w:val="0"/>
              <w:spacing w:before="60" w:after="60" w:line="256" w:lineRule="auto"/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>Parent and Teacher</w:t>
            </w:r>
            <w:r>
              <w:rPr>
                <w:rFonts w:ascii="Times" w:hAnsi="Times" w:cs="Times"/>
                <w:b/>
                <w:bCs/>
                <w:color w:val="000000"/>
              </w:rPr>
              <w:br/>
              <w:t>(N=49)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29D5482F" w14:textId="77777777" w:rsidR="00A01216" w:rsidRDefault="00A01216" w:rsidP="009C7812">
            <w:pPr>
              <w:keepNext/>
              <w:adjustRightInd w:val="0"/>
              <w:spacing w:before="60" w:after="60" w:line="256" w:lineRule="auto"/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>Only One Assessment</w:t>
            </w:r>
            <w:r>
              <w:rPr>
                <w:rFonts w:ascii="Times" w:hAnsi="Times" w:cs="Times"/>
                <w:b/>
                <w:bCs/>
                <w:color w:val="000000"/>
              </w:rPr>
              <w:br/>
              <w:t>(N=51)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763F0A83" w14:textId="425EF445" w:rsidR="00A01216" w:rsidRDefault="00A01216" w:rsidP="009C7812">
            <w:pPr>
              <w:keepNext/>
              <w:adjustRightInd w:val="0"/>
              <w:spacing w:before="60" w:after="60" w:line="256" w:lineRule="auto"/>
              <w:jc w:val="center"/>
              <w:rPr>
                <w:rFonts w:ascii="Times" w:hAnsi="Times" w:cs="Times"/>
                <w:b/>
                <w:bCs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</w:rPr>
              <w:t xml:space="preserve"> </w:t>
            </w:r>
            <w:r w:rsidR="00446A80">
              <w:rPr>
                <w:rFonts w:ascii="Times" w:hAnsi="Times" w:cs="Times"/>
                <w:b/>
                <w:bCs/>
                <w:color w:val="000000"/>
              </w:rPr>
              <w:t>p V</w:t>
            </w:r>
            <w:r>
              <w:rPr>
                <w:rFonts w:ascii="Times" w:hAnsi="Times" w:cs="Times"/>
                <w:b/>
                <w:bCs/>
                <w:color w:val="000000"/>
              </w:rPr>
              <w:t>alue</w:t>
            </w:r>
          </w:p>
        </w:tc>
      </w:tr>
      <w:tr w:rsidR="00A01216" w:rsidRPr="00507742" w14:paraId="2690323F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A73640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Age at assessment</w:t>
            </w: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AD90580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Mean (n=100)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2B4C796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8.9 (4.0)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C596EEE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9.6 (4.5)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016518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0.42</w:t>
            </w:r>
          </w:p>
        </w:tc>
      </w:tr>
      <w:tr w:rsidR="00A01216" w:rsidRPr="00507742" w14:paraId="35F8CF7C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4E45D47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47DB1DB9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C100D23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 (53.1%)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D4C3C4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(43.1%)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3671E0E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0.32</w:t>
            </w:r>
          </w:p>
        </w:tc>
      </w:tr>
      <w:tr w:rsidR="00A01216" w:rsidRPr="00507742" w14:paraId="1C4B33EE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3C9E11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White Race</w:t>
            </w: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188B9BC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54A26AF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(85.7%)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8BAC2B1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(78.4%)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FCBE635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0.60</w:t>
            </w:r>
          </w:p>
        </w:tc>
      </w:tr>
      <w:tr w:rsidR="00A01216" w:rsidRPr="00507742" w14:paraId="18D8CEDA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0C13FF8A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63F0EF2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C2D547F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(10.2%)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20F6C46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(13.7%)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44B96EB4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1216" w:rsidRPr="00507742" w14:paraId="4980547B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50844468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D4120FF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Unknown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69BC0F6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(4.1%)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0466D9D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(7.8%)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08E80E7C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1216" w:rsidRPr="00507742" w14:paraId="1CEA8EA3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B35DDAE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Mother Graduated from College</w:t>
            </w: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C8644BD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607C90D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 (46.9%)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3B8A8A6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(47.1%)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E2AD99A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0.16</w:t>
            </w:r>
          </w:p>
        </w:tc>
      </w:tr>
      <w:tr w:rsidR="00A01216" w:rsidRPr="00507742" w14:paraId="7E524292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6D6EC4B3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D7CFDCA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F21047A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(40.8%)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0B58AD8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(27.5%)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0F9C6819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1216" w:rsidRPr="00507742" w14:paraId="2A07181C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34D0E3C9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CBF5C87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Unknown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44D7DF5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(12.2%)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BE614D2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(25.5%)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14B97696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1216" w:rsidRPr="00507742" w14:paraId="3E829CB1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D34A5D0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Deletion</w:t>
            </w: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7CA0CE2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D5CF85E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 (55.1%)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B105D1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 (54.9%)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C38EA55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0.91</w:t>
            </w:r>
          </w:p>
        </w:tc>
      </w:tr>
      <w:tr w:rsidR="00A01216" w:rsidRPr="00507742" w14:paraId="558D3A66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33C1F5AA" w14:textId="77777777" w:rsidR="00A01216" w:rsidRPr="00A01216" w:rsidRDefault="00A01216" w:rsidP="009C7812">
            <w:pPr>
              <w:keepNext/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FA398D" w14:textId="77777777" w:rsidR="00A01216" w:rsidRPr="00A01216" w:rsidRDefault="00A01216" w:rsidP="009C7812">
            <w:pPr>
              <w:keepNext/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47E91F1" w14:textId="77777777" w:rsidR="00A01216" w:rsidRPr="00A01216" w:rsidRDefault="00A01216" w:rsidP="009C7812">
            <w:pPr>
              <w:keepNext/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(26.5%)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6B19B79" w14:textId="77777777" w:rsidR="00A01216" w:rsidRPr="00A01216" w:rsidRDefault="00A01216" w:rsidP="009C7812">
            <w:pPr>
              <w:keepNext/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(29.4%)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26A65164" w14:textId="77777777" w:rsidR="00A01216" w:rsidRPr="00A01216" w:rsidRDefault="00A01216" w:rsidP="009C7812">
            <w:pPr>
              <w:keepNext/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1216" w:rsidRPr="00507742" w14:paraId="360CB560" w14:textId="77777777" w:rsidTr="00A01216">
        <w:trPr>
          <w:cantSplit/>
        </w:trPr>
        <w:tc>
          <w:tcPr>
            <w:tcW w:w="276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2606496D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A3BA36D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Unknown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CF97BB8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(18.4%)</w:t>
            </w:r>
          </w:p>
        </w:tc>
        <w:tc>
          <w:tcPr>
            <w:tcW w:w="1530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A0C03A1" w14:textId="77777777" w:rsidR="00A01216" w:rsidRPr="00A01216" w:rsidRDefault="00A01216" w:rsidP="009C7812">
            <w:pPr>
              <w:adjustRightInd w:val="0"/>
              <w:spacing w:before="60" w:after="60" w:line="25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12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(15.7%)</w:t>
            </w: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49F423C2" w14:textId="77777777" w:rsidR="00A01216" w:rsidRPr="00A01216" w:rsidRDefault="00A01216" w:rsidP="009C7812">
            <w:pPr>
              <w:adjustRightInd w:val="0"/>
              <w:spacing w:before="60" w:after="6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8AD47EE" w14:textId="3AAD596A" w:rsidR="00A01216" w:rsidRDefault="00A01216">
      <w:pPr>
        <w:rPr>
          <w:rFonts w:ascii="Arial" w:hAnsi="Arial" w:cs="Arial"/>
          <w:color w:val="000000"/>
          <w:sz w:val="26"/>
          <w:szCs w:val="26"/>
        </w:rPr>
      </w:pPr>
    </w:p>
    <w:p w14:paraId="274C1D30" w14:textId="77777777" w:rsidR="00A01216" w:rsidRDefault="00A01216">
      <w:bookmarkStart w:id="2" w:name="IDX1"/>
      <w:bookmarkStart w:id="3" w:name="IDX2"/>
      <w:bookmarkStart w:id="4" w:name="IDX3"/>
      <w:bookmarkStart w:id="5" w:name="IDX4"/>
      <w:bookmarkEnd w:id="2"/>
      <w:bookmarkEnd w:id="3"/>
      <w:bookmarkEnd w:id="4"/>
      <w:bookmarkEnd w:id="5"/>
    </w:p>
    <w:sectPr w:rsidR="00A01216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E3C18" w14:textId="77777777" w:rsidR="00C91318" w:rsidRDefault="00C91318" w:rsidP="00354BF0">
      <w:pPr>
        <w:spacing w:after="0" w:line="240" w:lineRule="auto"/>
      </w:pPr>
      <w:r>
        <w:separator/>
      </w:r>
    </w:p>
  </w:endnote>
  <w:endnote w:type="continuationSeparator" w:id="0">
    <w:p w14:paraId="38023AC2" w14:textId="77777777" w:rsidR="00C91318" w:rsidRDefault="00C91318" w:rsidP="00354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71607" w14:textId="77777777" w:rsidR="00C91318" w:rsidRDefault="00C91318" w:rsidP="00354BF0">
      <w:pPr>
        <w:spacing w:after="0" w:line="240" w:lineRule="auto"/>
      </w:pPr>
      <w:r>
        <w:separator/>
      </w:r>
    </w:p>
  </w:footnote>
  <w:footnote w:type="continuationSeparator" w:id="0">
    <w:p w14:paraId="2AFC82DB" w14:textId="77777777" w:rsidR="00C91318" w:rsidRDefault="00C91318" w:rsidP="00354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29A1E" w14:textId="77777777" w:rsidR="00354BF0" w:rsidRDefault="00354BF0">
    <w:pPr>
      <w:framePr w:wrap="auto" w:hAnchor="margin" w:xAlign="right" w:y="1"/>
      <w:adjustRightInd w:val="0"/>
      <w:jc w:val="right"/>
      <w:rPr>
        <w:rFonts w:ascii="Times" w:hAnsi="Times" w:cs="Times"/>
        <w:b/>
        <w:bCs/>
        <w:color w:val="000000"/>
      </w:rPr>
    </w:pPr>
  </w:p>
  <w:tbl>
    <w:tblPr>
      <w:tblW w:w="23040" w:type="dxa"/>
      <w:tblInd w:w="1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520"/>
      <w:gridCol w:w="11520"/>
    </w:tblGrid>
    <w:tr w:rsidR="00354BF0" w14:paraId="041213BB" w14:textId="77777777" w:rsidTr="00354BF0">
      <w:trPr>
        <w:cantSplit/>
      </w:trPr>
      <w:tc>
        <w:tcPr>
          <w:tcW w:w="11520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14:paraId="569E2A40" w14:textId="280007D9" w:rsidR="00354BF0" w:rsidRDefault="00354BF0" w:rsidP="00354BF0">
          <w:pPr>
            <w:adjustRightInd w:val="0"/>
            <w:spacing w:before="10" w:after="10"/>
            <w:rPr>
              <w:rFonts w:ascii="Arial" w:hAnsi="Arial" w:cs="Arial"/>
              <w:color w:val="000000"/>
              <w:sz w:val="26"/>
              <w:szCs w:val="26"/>
            </w:rPr>
          </w:pPr>
        </w:p>
      </w:tc>
      <w:tc>
        <w:tcPr>
          <w:tcW w:w="115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669F3070" w14:textId="261389E7" w:rsidR="00354BF0" w:rsidRDefault="00354BF0" w:rsidP="00354BF0">
          <w:pPr>
            <w:adjustRightInd w:val="0"/>
            <w:spacing w:before="10" w:after="10"/>
            <w:rPr>
              <w:rFonts w:ascii="Arial" w:hAnsi="Arial" w:cs="Arial"/>
              <w:color w:val="000000"/>
              <w:sz w:val="26"/>
              <w:szCs w:val="26"/>
            </w:rPr>
          </w:pPr>
          <w:r>
            <w:rPr>
              <w:rFonts w:ascii="Arial" w:hAnsi="Arial" w:cs="Arial"/>
              <w:color w:val="000000"/>
              <w:sz w:val="26"/>
              <w:szCs w:val="26"/>
            </w:rPr>
            <w:t>Table S2d. Model Results for GAIB Food-Related Obsessive Speech &amp; Compulsive Behavior Items</w:t>
          </w:r>
        </w:p>
      </w:tc>
    </w:tr>
  </w:tbl>
  <w:p w14:paraId="448B94A5" w14:textId="77777777" w:rsidR="00354BF0" w:rsidRDefault="00354BF0">
    <w:pPr>
      <w:adjustRightInd w:val="0"/>
      <w:rPr>
        <w:rFonts w:ascii="Arial" w:hAnsi="Arial" w:cs="Arial"/>
        <w:color w:val="000000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16"/>
    <w:rsid w:val="000B1721"/>
    <w:rsid w:val="00354BF0"/>
    <w:rsid w:val="003A39F4"/>
    <w:rsid w:val="00446A80"/>
    <w:rsid w:val="00633639"/>
    <w:rsid w:val="00745D6D"/>
    <w:rsid w:val="008B37C6"/>
    <w:rsid w:val="0098753B"/>
    <w:rsid w:val="00A01216"/>
    <w:rsid w:val="00A11744"/>
    <w:rsid w:val="00AD4476"/>
    <w:rsid w:val="00C91318"/>
    <w:rsid w:val="00CE7CEC"/>
    <w:rsid w:val="00ED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07AEB"/>
  <w15:chartTrackingRefBased/>
  <w15:docId w15:val="{D9343171-124D-4E2F-8485-E7DE858D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4BF0"/>
    <w:pPr>
      <w:autoSpaceDE w:val="0"/>
      <w:autoSpaceDN w:val="0"/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BF0"/>
    <w:rPr>
      <w:rFonts w:ascii="Segoe UI" w:eastAsiaTheme="minorEastAsia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54BF0"/>
    <w:pPr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54BF0"/>
    <w:rPr>
      <w:rFonts w:ascii="Times New Roman" w:eastAsiaTheme="minorEastAsia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54BF0"/>
    <w:pPr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54BF0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7A3C9123BDE44C8AD50F808F186529" ma:contentTypeVersion="10" ma:contentTypeDescription="Create a new document." ma:contentTypeScope="" ma:versionID="c43d4b925cf963c602cae4f3501aa5d0">
  <xsd:schema xmlns:xsd="http://www.w3.org/2001/XMLSchema" xmlns:xs="http://www.w3.org/2001/XMLSchema" xmlns:p="http://schemas.microsoft.com/office/2006/metadata/properties" xmlns:ns3="4f5febe0-14ac-4f16-963b-fc17ffa2fe2a" targetNamespace="http://schemas.microsoft.com/office/2006/metadata/properties" ma:root="true" ma:fieldsID="6699e96fdd3610ce6eabb2f819b6c74a" ns3:_="">
    <xsd:import namespace="4f5febe0-14ac-4f16-963b-fc17ffa2fe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febe0-14ac-4f16-963b-fc17ffa2f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C2362C-2863-4730-A890-491E9E831C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38391E-675C-4FAC-99A3-2ACF05E2B8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1509DF-489A-41AD-B34C-3483500F6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febe0-14ac-4f16-963b-fc17ffa2fe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455</Characters>
  <Application>Microsoft Office Word</Application>
  <DocSecurity>0</DocSecurity>
  <Lines>66</Lines>
  <Paragraphs>48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Gantz, Marie</dc:creator>
  <cp:keywords/>
  <dc:description/>
  <cp:lastModifiedBy>Guillem Navarro</cp:lastModifiedBy>
  <cp:revision>8</cp:revision>
  <dcterms:created xsi:type="dcterms:W3CDTF">2020-02-14T01:56:00Z</dcterms:created>
  <dcterms:modified xsi:type="dcterms:W3CDTF">2020-02-14T10:40:00Z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0x010100037A3C9123BDE44C8AD50F808F186529</vt:lpwstr>
  </property>
</Properties>
</file>