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89C60" w14:textId="1C5A7DE9" w:rsidR="00834B7A" w:rsidRPr="00D5517F" w:rsidRDefault="00881267" w:rsidP="00834B7A">
      <w:pPr>
        <w:pStyle w:val="MDPI12title"/>
      </w:pPr>
      <w:r>
        <w:t xml:space="preserve">Supplementary </w:t>
      </w:r>
      <w:r>
        <w:rPr>
          <w:rFonts w:hint="eastAsia"/>
          <w:lang w:eastAsia="zh-CN"/>
        </w:rPr>
        <w:t>M</w:t>
      </w:r>
      <w:r>
        <w:rPr>
          <w:lang w:eastAsia="zh-CN"/>
        </w:rPr>
        <w:t xml:space="preserve">aterials: </w:t>
      </w:r>
      <w:bookmarkStart w:id="0" w:name="_GoBack"/>
      <w:bookmarkEnd w:id="0"/>
      <w:r w:rsidR="00834B7A" w:rsidRPr="006D69D0">
        <w:t>Effect</w:t>
      </w:r>
      <w:r w:rsidR="00834B7A" w:rsidRPr="00D5517F">
        <w:t xml:space="preserve"> of Synthesis Conditions of Nitrogen and Platinum Co-Doped </w:t>
      </w:r>
      <w:proofErr w:type="spellStart"/>
      <w:r w:rsidR="00834B7A" w:rsidRPr="00D5517F">
        <w:t>Titania</w:t>
      </w:r>
      <w:proofErr w:type="spellEnd"/>
      <w:r w:rsidR="00834B7A" w:rsidRPr="00D5517F">
        <w:t xml:space="preserve"> Films on the Photocatalytic Performance under Simulated Solar Light</w:t>
      </w:r>
    </w:p>
    <w:p w14:paraId="1E8B5950" w14:textId="49F65769" w:rsidR="00834B7A" w:rsidRDefault="00834B7A" w:rsidP="00834B7A">
      <w:pPr>
        <w:pStyle w:val="MDPI13authornames"/>
      </w:pPr>
      <w:proofErr w:type="spellStart"/>
      <w:r w:rsidRPr="00834B7A">
        <w:rPr>
          <w:rFonts w:eastAsia="Palatino Linotype"/>
        </w:rPr>
        <w:t>Daryna</w:t>
      </w:r>
      <w:proofErr w:type="spellEnd"/>
      <w:r w:rsidRPr="00834B7A">
        <w:rPr>
          <w:rFonts w:eastAsia="Palatino Linotype"/>
        </w:rPr>
        <w:t xml:space="preserve"> </w:t>
      </w:r>
      <w:proofErr w:type="spellStart"/>
      <w:r w:rsidRPr="00834B7A">
        <w:rPr>
          <w:rFonts w:eastAsia="Palatino Linotype"/>
        </w:rPr>
        <w:t>Ihnatiuk</w:t>
      </w:r>
      <w:proofErr w:type="spellEnd"/>
      <w:r w:rsidRPr="00834B7A">
        <w:rPr>
          <w:rFonts w:eastAsia="Palatino Linotype"/>
        </w:rPr>
        <w:t xml:space="preserve"> </w:t>
      </w:r>
      <w:r w:rsidRPr="00834B7A">
        <w:rPr>
          <w:rFonts w:eastAsia="Palatino Linotype"/>
          <w:vertAlign w:val="superscript"/>
        </w:rPr>
        <w:t>1,2</w:t>
      </w:r>
      <w:r w:rsidRPr="00834B7A">
        <w:rPr>
          <w:rFonts w:eastAsia="Palatino Linotype"/>
        </w:rPr>
        <w:t xml:space="preserve"> Camilla </w:t>
      </w:r>
      <w:proofErr w:type="spellStart"/>
      <w:r w:rsidRPr="00834B7A">
        <w:rPr>
          <w:rFonts w:eastAsia="Palatino Linotype"/>
        </w:rPr>
        <w:t>Tossi</w:t>
      </w:r>
      <w:proofErr w:type="spellEnd"/>
      <w:r w:rsidRPr="00834B7A">
        <w:rPr>
          <w:rFonts w:eastAsia="Palatino Linotype"/>
        </w:rPr>
        <w:t xml:space="preserve"> </w:t>
      </w:r>
      <w:r w:rsidRPr="00834B7A">
        <w:rPr>
          <w:rFonts w:eastAsia="Palatino Linotype"/>
          <w:vertAlign w:val="superscript"/>
        </w:rPr>
        <w:t>1</w:t>
      </w:r>
      <w:r w:rsidRPr="00834B7A">
        <w:rPr>
          <w:rFonts w:eastAsia="Palatino Linotype"/>
        </w:rPr>
        <w:t xml:space="preserve">, </w:t>
      </w:r>
      <w:proofErr w:type="spellStart"/>
      <w:r w:rsidRPr="00834B7A">
        <w:rPr>
          <w:rFonts w:eastAsia="Palatino Linotype"/>
        </w:rPr>
        <w:t>Ilkka</w:t>
      </w:r>
      <w:proofErr w:type="spellEnd"/>
      <w:r w:rsidRPr="00834B7A">
        <w:rPr>
          <w:rFonts w:eastAsia="Palatino Linotype"/>
        </w:rPr>
        <w:t xml:space="preserve"> </w:t>
      </w:r>
      <w:proofErr w:type="spellStart"/>
      <w:r w:rsidRPr="00834B7A">
        <w:rPr>
          <w:rFonts w:eastAsia="Palatino Linotype"/>
        </w:rPr>
        <w:t>Tittonen</w:t>
      </w:r>
      <w:proofErr w:type="spellEnd"/>
      <w:r w:rsidRPr="00834B7A">
        <w:rPr>
          <w:rFonts w:eastAsia="Palatino Linotype"/>
        </w:rPr>
        <w:t xml:space="preserve"> </w:t>
      </w:r>
      <w:r w:rsidRPr="00834B7A">
        <w:rPr>
          <w:rFonts w:eastAsia="Palatino Linotype"/>
          <w:vertAlign w:val="superscript"/>
        </w:rPr>
        <w:t>1</w:t>
      </w:r>
      <w:r w:rsidRPr="00834B7A">
        <w:rPr>
          <w:rFonts w:eastAsia="Palatino Linotype"/>
        </w:rPr>
        <w:t xml:space="preserve"> and Oksana </w:t>
      </w:r>
      <w:proofErr w:type="spellStart"/>
      <w:r w:rsidRPr="00834B7A">
        <w:rPr>
          <w:rFonts w:eastAsia="Palatino Linotype"/>
        </w:rPr>
        <w:t>Linnik</w:t>
      </w:r>
      <w:proofErr w:type="spellEnd"/>
      <w:r w:rsidRPr="00834B7A">
        <w:rPr>
          <w:rFonts w:eastAsia="Palatino Linotype"/>
        </w:rPr>
        <w:t xml:space="preserve"> </w:t>
      </w:r>
      <w:proofErr w:type="gramStart"/>
      <w:r w:rsidRPr="00834B7A">
        <w:rPr>
          <w:rFonts w:eastAsia="Palatino Linotype"/>
          <w:vertAlign w:val="superscript"/>
        </w:rPr>
        <w:t>3,</w:t>
      </w:r>
      <w:r w:rsidRPr="00834B7A">
        <w:rPr>
          <w:rFonts w:eastAsia="Palatino Linotype"/>
        </w:rPr>
        <w:t>*</w:t>
      </w:r>
      <w:proofErr w:type="gramEnd"/>
    </w:p>
    <w:tbl>
      <w:tblPr>
        <w:tblW w:w="9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880"/>
        <w:gridCol w:w="4757"/>
      </w:tblGrid>
      <w:tr w:rsidR="00834B7A" w14:paraId="285127A3" w14:textId="77777777" w:rsidTr="008D6021">
        <w:tc>
          <w:tcPr>
            <w:tcW w:w="4880" w:type="dxa"/>
          </w:tcPr>
          <w:p w14:paraId="62EE08AF" w14:textId="77777777" w:rsidR="00834B7A" w:rsidRDefault="00834B7A" w:rsidP="00834B7A">
            <w:pPr>
              <w:pStyle w:val="MDPI52figure"/>
            </w:pPr>
            <w:r>
              <w:object w:dxaOrig="4905" w:dyaOrig="3435" w14:anchorId="196B58D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4.9pt;height:171.8pt" o:ole="">
                  <v:imagedata r:id="rId8" o:title=""/>
                </v:shape>
                <o:OLEObject Type="Embed" ProgID="Origin50.Graph" ShapeID="_x0000_i1025" DrawAspect="Content" ObjectID="_1661842640" r:id="rId9"/>
              </w:object>
            </w:r>
          </w:p>
        </w:tc>
        <w:tc>
          <w:tcPr>
            <w:tcW w:w="4757" w:type="dxa"/>
          </w:tcPr>
          <w:p w14:paraId="60D00B5F" w14:textId="77777777" w:rsidR="00834B7A" w:rsidRDefault="00834B7A" w:rsidP="00834B7A">
            <w:pPr>
              <w:pStyle w:val="MDPI52figure"/>
            </w:pPr>
            <w:r>
              <w:object w:dxaOrig="4785" w:dyaOrig="3390" w14:anchorId="463C1316">
                <v:shape id="_x0000_i1026" type="#_x0000_t75" style="width:239.45pt;height:169.1pt" o:ole="">
                  <v:imagedata r:id="rId10" o:title=""/>
                </v:shape>
                <o:OLEObject Type="Embed" ProgID="Origin50.Graph" ShapeID="_x0000_i1026" DrawAspect="Content" ObjectID="_1661842641" r:id="rId11"/>
              </w:object>
            </w:r>
          </w:p>
        </w:tc>
      </w:tr>
      <w:tr w:rsidR="00834B7A" w14:paraId="6E5B67D5" w14:textId="77777777" w:rsidTr="008D6021">
        <w:tc>
          <w:tcPr>
            <w:tcW w:w="4880" w:type="dxa"/>
          </w:tcPr>
          <w:p w14:paraId="4C6A4FD0" w14:textId="77777777" w:rsidR="00834B7A" w:rsidRDefault="00834B7A" w:rsidP="008D6021">
            <w:pPr>
              <w:jc w:val="center"/>
            </w:pPr>
            <w:r>
              <w:t>a</w:t>
            </w:r>
          </w:p>
        </w:tc>
        <w:tc>
          <w:tcPr>
            <w:tcW w:w="4757" w:type="dxa"/>
          </w:tcPr>
          <w:p w14:paraId="2584AFDD" w14:textId="77777777" w:rsidR="00834B7A" w:rsidRDefault="00834B7A" w:rsidP="008D6021">
            <w:pPr>
              <w:jc w:val="center"/>
            </w:pPr>
            <w:r>
              <w:t>b</w:t>
            </w:r>
          </w:p>
        </w:tc>
      </w:tr>
      <w:tr w:rsidR="00834B7A" w14:paraId="1ABE9693" w14:textId="77777777" w:rsidTr="008D6021">
        <w:tc>
          <w:tcPr>
            <w:tcW w:w="9637" w:type="dxa"/>
            <w:gridSpan w:val="2"/>
          </w:tcPr>
          <w:p w14:paraId="43AB3936" w14:textId="77777777" w:rsidR="00834B7A" w:rsidRDefault="00834B7A" w:rsidP="00834B7A">
            <w:pPr>
              <w:pStyle w:val="MDPI52figure"/>
            </w:pPr>
            <w:r>
              <w:object w:dxaOrig="4710" w:dyaOrig="3600" w14:anchorId="09B50AD0">
                <v:shape id="_x0000_i1027" type="#_x0000_t75" style="width:235.65pt;height:180.55pt" o:ole="">
                  <v:imagedata r:id="rId12" o:title=""/>
                </v:shape>
                <o:OLEObject Type="Embed" ProgID="Origin50.Graph" ShapeID="_x0000_i1027" DrawAspect="Content" ObjectID="_1661842642" r:id="rId13"/>
              </w:object>
            </w:r>
          </w:p>
        </w:tc>
      </w:tr>
      <w:tr w:rsidR="00834B7A" w14:paraId="3E64EEEB" w14:textId="77777777" w:rsidTr="008D6021">
        <w:tc>
          <w:tcPr>
            <w:tcW w:w="9637" w:type="dxa"/>
            <w:gridSpan w:val="2"/>
          </w:tcPr>
          <w:p w14:paraId="1CA34398" w14:textId="77777777" w:rsidR="00834B7A" w:rsidRDefault="00834B7A" w:rsidP="008D6021">
            <w:pPr>
              <w:jc w:val="center"/>
            </w:pPr>
            <w:r>
              <w:t>c</w:t>
            </w:r>
          </w:p>
        </w:tc>
      </w:tr>
    </w:tbl>
    <w:p w14:paraId="412E78E6" w14:textId="086FCF49" w:rsidR="00834B7A" w:rsidRDefault="00834B7A" w:rsidP="00834B7A">
      <w:pPr>
        <w:pStyle w:val="MDPI51figurecaption"/>
      </w:pPr>
      <w:r w:rsidRPr="00834B7A">
        <w:rPr>
          <w:rFonts w:eastAsia="Palatino Linotype"/>
          <w:b/>
        </w:rPr>
        <w:t xml:space="preserve">Figure </w:t>
      </w:r>
      <w:r w:rsidR="005E6353">
        <w:rPr>
          <w:rFonts w:eastAsia="Palatino Linotype"/>
          <w:b/>
        </w:rPr>
        <w:t>S</w:t>
      </w:r>
      <w:r w:rsidRPr="00834B7A">
        <w:rPr>
          <w:rFonts w:eastAsia="Palatino Linotype"/>
          <w:b/>
        </w:rPr>
        <w:t xml:space="preserve">1. </w:t>
      </w:r>
      <w:r>
        <w:rPr>
          <w:rFonts w:eastAsia="Palatino Linotype"/>
        </w:rPr>
        <w:t xml:space="preserve">Absorption spectra of the films obtained by </w:t>
      </w:r>
      <w:r w:rsidRPr="00C0728F">
        <w:rPr>
          <w:rFonts w:eastAsia="Palatino Linotype"/>
          <w:i/>
        </w:rPr>
        <w:t>Method 1</w:t>
      </w:r>
      <w:r w:rsidRPr="00B708F3">
        <w:rPr>
          <w:rFonts w:eastAsia="Palatino Linotype"/>
        </w:rPr>
        <w:t xml:space="preserve"> (</w:t>
      </w:r>
      <w:r w:rsidRPr="005E6353">
        <w:rPr>
          <w:rFonts w:eastAsia="Palatino Linotype"/>
          <w:b/>
        </w:rPr>
        <w:t>a</w:t>
      </w:r>
      <w:r w:rsidRPr="00B708F3">
        <w:rPr>
          <w:rFonts w:eastAsia="Palatino Linotype"/>
        </w:rPr>
        <w:t xml:space="preserve">) and </w:t>
      </w:r>
      <w:r w:rsidRPr="00C0728F">
        <w:rPr>
          <w:rFonts w:eastAsia="Palatino Linotype"/>
          <w:i/>
        </w:rPr>
        <w:t>Method 2</w:t>
      </w:r>
      <w:r w:rsidRPr="00B708F3">
        <w:rPr>
          <w:rFonts w:eastAsia="Palatino Linotype"/>
        </w:rPr>
        <w:t xml:space="preserve"> (</w:t>
      </w:r>
      <w:r w:rsidRPr="005E6353">
        <w:rPr>
          <w:rFonts w:eastAsia="Palatino Linotype"/>
          <w:b/>
        </w:rPr>
        <w:t>b</w:t>
      </w:r>
      <w:r>
        <w:rPr>
          <w:rFonts w:eastAsia="Palatino Linotype"/>
        </w:rPr>
        <w:t>) 0.5mol%Pt -doped films: TiO</w:t>
      </w:r>
      <w:r>
        <w:rPr>
          <w:rFonts w:eastAsia="Palatino Linotype"/>
          <w:vertAlign w:val="subscript"/>
        </w:rPr>
        <w:t>2</w:t>
      </w:r>
      <w:r>
        <w:rPr>
          <w:rFonts w:eastAsia="Palatino Linotype"/>
        </w:rPr>
        <w:t xml:space="preserve"> (1), Pt-TiO</w:t>
      </w:r>
      <w:r>
        <w:rPr>
          <w:rFonts w:eastAsia="Palatino Linotype"/>
          <w:vertAlign w:val="subscript"/>
        </w:rPr>
        <w:t>2</w:t>
      </w:r>
      <w:r>
        <w:rPr>
          <w:rFonts w:eastAsia="Palatino Linotype"/>
        </w:rPr>
        <w:t xml:space="preserve"> (2), Pt-TiO</w:t>
      </w:r>
      <w:r>
        <w:rPr>
          <w:rFonts w:eastAsia="Palatino Linotype"/>
          <w:vertAlign w:val="subscript"/>
        </w:rPr>
        <w:t xml:space="preserve">2UV </w:t>
      </w:r>
      <w:r>
        <w:rPr>
          <w:rFonts w:eastAsia="Palatino Linotype"/>
        </w:rPr>
        <w:t>(3), Pt,N-TiO</w:t>
      </w:r>
      <w:r>
        <w:rPr>
          <w:rFonts w:eastAsia="Palatino Linotype"/>
          <w:vertAlign w:val="subscript"/>
        </w:rPr>
        <w:t>2</w:t>
      </w:r>
      <w:r>
        <w:rPr>
          <w:rFonts w:eastAsia="Palatino Linotype"/>
        </w:rPr>
        <w:t xml:space="preserve"> (4), Pt,N-TiO</w:t>
      </w:r>
      <w:r>
        <w:rPr>
          <w:rFonts w:eastAsia="Palatino Linotype"/>
          <w:vertAlign w:val="subscript"/>
        </w:rPr>
        <w:t>2UV</w:t>
      </w:r>
      <w:r>
        <w:rPr>
          <w:rFonts w:eastAsia="Palatino Linotype"/>
        </w:rPr>
        <w:t xml:space="preserve"> (5). Emission spectra (</w:t>
      </w:r>
      <w:r w:rsidRPr="005E6353">
        <w:rPr>
          <w:rFonts w:eastAsia="Palatino Linotype"/>
          <w:b/>
        </w:rPr>
        <w:t>c</w:t>
      </w:r>
      <w:r>
        <w:rPr>
          <w:rFonts w:eastAsia="Palatino Linotype"/>
        </w:rPr>
        <w:t xml:space="preserve">) of </w:t>
      </w:r>
      <w:r>
        <w:rPr>
          <w:rFonts w:eastAsia="Palatino Linotype"/>
          <w:color w:val="131413"/>
        </w:rPr>
        <w:t>a 1000 W middle-pressure mercury lamp without (1) and with (2) the cut-off filter, the solar radiation spectrum is shown in curve (3)</w:t>
      </w:r>
      <w:r>
        <w:rPr>
          <w:rFonts w:eastAsia="Palatino Linotype"/>
        </w:rPr>
        <w:t>.</w:t>
      </w:r>
    </w:p>
    <w:tbl>
      <w:tblPr>
        <w:tblW w:w="9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245"/>
        <w:gridCol w:w="5392"/>
      </w:tblGrid>
      <w:tr w:rsidR="00834B7A" w14:paraId="794A38EC" w14:textId="77777777" w:rsidTr="008D6021">
        <w:tc>
          <w:tcPr>
            <w:tcW w:w="4245" w:type="dxa"/>
          </w:tcPr>
          <w:p w14:paraId="2EE0ECFE" w14:textId="77777777" w:rsidR="00834B7A" w:rsidRDefault="00834B7A" w:rsidP="005E6353">
            <w:pPr>
              <w:pStyle w:val="MDPI52figure"/>
            </w:pPr>
            <w:r>
              <w:object w:dxaOrig="4650" w:dyaOrig="4110" w14:anchorId="016C7C8C">
                <v:shape id="_x0000_i1028" type="#_x0000_t75" style="width:232.9pt;height:205.65pt" o:ole="">
                  <v:imagedata r:id="rId14" o:title=""/>
                </v:shape>
                <o:OLEObject Type="Embed" ProgID="Origin50.Graph" ShapeID="_x0000_i1028" DrawAspect="Content" ObjectID="_1661842643" r:id="rId15"/>
              </w:object>
            </w:r>
          </w:p>
        </w:tc>
        <w:tc>
          <w:tcPr>
            <w:tcW w:w="5392" w:type="dxa"/>
          </w:tcPr>
          <w:p w14:paraId="05F09329" w14:textId="77777777" w:rsidR="00834B7A" w:rsidRDefault="00834B7A" w:rsidP="005E6353">
            <w:pPr>
              <w:pStyle w:val="MDPI52figure"/>
            </w:pPr>
            <w:r>
              <w:object w:dxaOrig="5985" w:dyaOrig="4215" w14:anchorId="39F2B611">
                <v:shape id="_x0000_i1029" type="#_x0000_t75" style="width:299.45pt;height:210.55pt" o:ole="">
                  <v:imagedata r:id="rId16" o:title=""/>
                </v:shape>
                <o:OLEObject Type="Embed" ProgID="Origin50.Graph" ShapeID="_x0000_i1029" DrawAspect="Content" ObjectID="_1661842644" r:id="rId17"/>
              </w:object>
            </w:r>
          </w:p>
        </w:tc>
      </w:tr>
      <w:tr w:rsidR="00834B7A" w14:paraId="49CCBF04" w14:textId="77777777" w:rsidTr="008D6021">
        <w:tc>
          <w:tcPr>
            <w:tcW w:w="4245" w:type="dxa"/>
          </w:tcPr>
          <w:p w14:paraId="2F76BC4F" w14:textId="77777777" w:rsidR="00834B7A" w:rsidRDefault="00834B7A" w:rsidP="008D6021">
            <w:pPr>
              <w:jc w:val="center"/>
            </w:pPr>
            <w:r>
              <w:t>a</w:t>
            </w:r>
          </w:p>
        </w:tc>
        <w:tc>
          <w:tcPr>
            <w:tcW w:w="5392" w:type="dxa"/>
          </w:tcPr>
          <w:p w14:paraId="7922DEDD" w14:textId="77777777" w:rsidR="00834B7A" w:rsidRDefault="00834B7A" w:rsidP="008D6021">
            <w:pPr>
              <w:jc w:val="center"/>
            </w:pPr>
            <w:r>
              <w:t>b</w:t>
            </w:r>
          </w:p>
        </w:tc>
      </w:tr>
    </w:tbl>
    <w:p w14:paraId="0CDFA9BF" w14:textId="6CBBBDAE" w:rsidR="00834B7A" w:rsidRPr="008D6E6F" w:rsidRDefault="005E6353" w:rsidP="008D6E6F">
      <w:pPr>
        <w:pStyle w:val="MDPI51figurecaption"/>
        <w:rPr>
          <w:rFonts w:eastAsia="Palatino Linotype"/>
        </w:rPr>
      </w:pPr>
      <w:r w:rsidRPr="005E6353">
        <w:rPr>
          <w:rFonts w:eastAsia="Palatino Linotype"/>
          <w:b/>
        </w:rPr>
        <w:t xml:space="preserve">Figure </w:t>
      </w:r>
      <w:r w:rsidR="008D6E6F">
        <w:rPr>
          <w:rFonts w:eastAsia="Palatino Linotype"/>
          <w:b/>
        </w:rPr>
        <w:t>S</w:t>
      </w:r>
      <w:r w:rsidRPr="005E6353">
        <w:rPr>
          <w:rFonts w:eastAsia="Palatino Linotype"/>
          <w:b/>
        </w:rPr>
        <w:t>2.</w:t>
      </w:r>
      <w:r w:rsidR="00834B7A" w:rsidRPr="005E6353">
        <w:rPr>
          <w:rFonts w:eastAsia="Palatino Linotype"/>
          <w:b/>
        </w:rPr>
        <w:t xml:space="preserve"> </w:t>
      </w:r>
      <w:r w:rsidR="00834B7A">
        <w:rPr>
          <w:rFonts w:eastAsia="Palatino Linotype"/>
        </w:rPr>
        <w:t xml:space="preserve">Tauc plots of the films obtained by </w:t>
      </w:r>
      <w:r w:rsidR="00834B7A" w:rsidRPr="008C4697">
        <w:rPr>
          <w:rFonts w:eastAsia="Palatino Linotype"/>
          <w:i/>
        </w:rPr>
        <w:t>Method 1</w:t>
      </w:r>
      <w:r w:rsidR="00834B7A" w:rsidRPr="00C0728F">
        <w:rPr>
          <w:rFonts w:eastAsia="Palatino Linotype"/>
          <w:color w:val="auto"/>
        </w:rPr>
        <w:t xml:space="preserve"> (</w:t>
      </w:r>
      <w:r w:rsidR="00834B7A" w:rsidRPr="008D6E6F">
        <w:rPr>
          <w:rFonts w:eastAsia="Palatino Linotype"/>
          <w:b/>
          <w:color w:val="auto"/>
        </w:rPr>
        <w:t>a</w:t>
      </w:r>
      <w:r w:rsidR="00834B7A" w:rsidRPr="00C0728F">
        <w:rPr>
          <w:rFonts w:eastAsia="Palatino Linotype"/>
          <w:color w:val="auto"/>
        </w:rPr>
        <w:t xml:space="preserve">) </w:t>
      </w:r>
      <w:r w:rsidR="00834B7A" w:rsidRPr="008D6E6F">
        <w:rPr>
          <w:rFonts w:eastAsia="Palatino Linotype"/>
          <w:color w:val="auto"/>
        </w:rPr>
        <w:t xml:space="preserve">and </w:t>
      </w:r>
      <w:r w:rsidR="00834B7A" w:rsidRPr="008D6E6F">
        <w:rPr>
          <w:rFonts w:eastAsia="Palatino Linotype"/>
          <w:i/>
          <w:color w:val="auto"/>
        </w:rPr>
        <w:t>Method 2</w:t>
      </w:r>
      <w:r w:rsidR="00834B7A" w:rsidRPr="008D6E6F">
        <w:rPr>
          <w:rFonts w:eastAsia="Palatino Linotype"/>
          <w:color w:val="auto"/>
        </w:rPr>
        <w:t xml:space="preserve"> </w:t>
      </w:r>
      <w:r w:rsidR="00834B7A">
        <w:rPr>
          <w:rFonts w:eastAsia="Palatino Linotype"/>
        </w:rPr>
        <w:t>(</w:t>
      </w:r>
      <w:r w:rsidR="00834B7A" w:rsidRPr="008D6E6F">
        <w:rPr>
          <w:rFonts w:eastAsia="Palatino Linotype"/>
          <w:b/>
        </w:rPr>
        <w:t>b</w:t>
      </w:r>
      <w:r w:rsidR="00834B7A">
        <w:rPr>
          <w:rFonts w:eastAsia="Palatino Linotype"/>
        </w:rPr>
        <w:t>) TiO</w:t>
      </w:r>
      <w:r w:rsidR="00834B7A">
        <w:rPr>
          <w:rFonts w:eastAsia="Palatino Linotype"/>
          <w:vertAlign w:val="subscript"/>
        </w:rPr>
        <w:t>2</w:t>
      </w:r>
      <w:r w:rsidR="00834B7A">
        <w:rPr>
          <w:rFonts w:eastAsia="Palatino Linotype"/>
        </w:rPr>
        <w:t xml:space="preserve"> (1) and N-TiO</w:t>
      </w:r>
      <w:r w:rsidR="00834B7A">
        <w:rPr>
          <w:rFonts w:eastAsia="Palatino Linotype"/>
          <w:vertAlign w:val="subscript"/>
        </w:rPr>
        <w:t>2</w:t>
      </w:r>
      <w:r w:rsidR="00834B7A">
        <w:rPr>
          <w:rFonts w:eastAsia="Palatino Linotype"/>
        </w:rPr>
        <w:t xml:space="preserve"> (2) films.</w:t>
      </w:r>
    </w:p>
    <w:p w14:paraId="7B7FAF05" w14:textId="77777777" w:rsidR="00834B7A" w:rsidRDefault="00834B7A" w:rsidP="008D6E6F">
      <w:pPr>
        <w:pStyle w:val="MDPI52figure"/>
      </w:pPr>
      <w:r>
        <w:object w:dxaOrig="6345" w:dyaOrig="4680" w14:anchorId="2F3F6E4A">
          <v:shape id="_x0000_i1030" type="#_x0000_t75" style="width:316.9pt;height:234pt" o:ole="">
            <v:imagedata r:id="rId18" o:title=""/>
          </v:shape>
          <o:OLEObject Type="Embed" ProgID="Origin50.Graph" ShapeID="_x0000_i1030" DrawAspect="Content" ObjectID="_1661842645" r:id="rId19"/>
        </w:object>
      </w:r>
    </w:p>
    <w:p w14:paraId="694A8310" w14:textId="2399AFA6" w:rsidR="00834B7A" w:rsidRPr="008D6E6F" w:rsidRDefault="008D6E6F" w:rsidP="008D6E6F">
      <w:pPr>
        <w:pStyle w:val="MDPI51figurecaption"/>
        <w:rPr>
          <w:rFonts w:eastAsia="Palatino Linotype"/>
        </w:rPr>
      </w:pPr>
      <w:r w:rsidRPr="008D6E6F">
        <w:rPr>
          <w:rFonts w:eastAsia="Palatino Linotype"/>
          <w:b/>
        </w:rPr>
        <w:t xml:space="preserve">Figure </w:t>
      </w:r>
      <w:r>
        <w:rPr>
          <w:rFonts w:eastAsia="Palatino Linotype"/>
          <w:b/>
        </w:rPr>
        <w:t>S</w:t>
      </w:r>
      <w:r w:rsidRPr="008D6E6F">
        <w:rPr>
          <w:rFonts w:eastAsia="Palatino Linotype"/>
          <w:b/>
        </w:rPr>
        <w:t>3.</w:t>
      </w:r>
      <w:r w:rsidR="00834B7A" w:rsidRPr="008D6E6F">
        <w:rPr>
          <w:rFonts w:eastAsia="Palatino Linotype"/>
          <w:b/>
        </w:rPr>
        <w:t xml:space="preserve"> </w:t>
      </w:r>
      <w:r w:rsidR="00834B7A" w:rsidRPr="00C0728F">
        <w:rPr>
          <w:rFonts w:eastAsia="Palatino Linotype"/>
        </w:rPr>
        <w:t>XRD patterns of N-TiO</w:t>
      </w:r>
      <w:r w:rsidR="00834B7A" w:rsidRPr="00C0728F">
        <w:rPr>
          <w:rFonts w:eastAsia="Palatino Linotype"/>
          <w:vertAlign w:val="subscript"/>
        </w:rPr>
        <w:t>2</w:t>
      </w:r>
      <w:r w:rsidR="00834B7A" w:rsidRPr="00C0728F">
        <w:rPr>
          <w:rFonts w:eastAsia="Palatino Linotype"/>
        </w:rPr>
        <w:t xml:space="preserve"> films </w:t>
      </w:r>
      <w:r w:rsidR="00834B7A" w:rsidRPr="00B708F3">
        <w:rPr>
          <w:rFonts w:eastAsia="Palatino Linotype"/>
        </w:rPr>
        <w:t xml:space="preserve">obtained by </w:t>
      </w:r>
      <w:r w:rsidR="00834B7A" w:rsidRPr="008C4697">
        <w:rPr>
          <w:rFonts w:eastAsia="Palatino Linotype"/>
          <w:i/>
        </w:rPr>
        <w:t xml:space="preserve">Method </w:t>
      </w:r>
      <w:r w:rsidR="00834B7A" w:rsidRPr="008D6E6F">
        <w:rPr>
          <w:rFonts w:eastAsia="Palatino Linotype"/>
          <w:i/>
          <w:color w:val="auto"/>
        </w:rPr>
        <w:t>1</w:t>
      </w:r>
      <w:r w:rsidR="00834B7A" w:rsidRPr="008D6E6F">
        <w:rPr>
          <w:rFonts w:eastAsia="Palatino Linotype"/>
          <w:color w:val="auto"/>
        </w:rPr>
        <w:t xml:space="preserve"> (1) and </w:t>
      </w:r>
      <w:r w:rsidR="00834B7A" w:rsidRPr="008D6E6F">
        <w:rPr>
          <w:rFonts w:eastAsia="Palatino Linotype"/>
          <w:i/>
          <w:color w:val="auto"/>
        </w:rPr>
        <w:t>Method 2</w:t>
      </w:r>
      <w:r w:rsidR="00834B7A" w:rsidRPr="008D6E6F">
        <w:rPr>
          <w:rFonts w:eastAsia="Palatino Linotype"/>
          <w:color w:val="auto"/>
        </w:rPr>
        <w:t xml:space="preserve"> (2): a</w:t>
      </w:r>
      <w:r w:rsidR="00834B7A" w:rsidRPr="00C0728F">
        <w:rPr>
          <w:rFonts w:eastAsia="Palatino Linotype"/>
        </w:rPr>
        <w:t>-anatase and b-brookite.</w:t>
      </w:r>
    </w:p>
    <w:tbl>
      <w:tblPr>
        <w:tblW w:w="9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996"/>
        <w:gridCol w:w="4641"/>
      </w:tblGrid>
      <w:tr w:rsidR="00834B7A" w14:paraId="6A3C4ACD" w14:textId="77777777" w:rsidTr="008D6021">
        <w:tc>
          <w:tcPr>
            <w:tcW w:w="4996" w:type="dxa"/>
          </w:tcPr>
          <w:p w14:paraId="6A92EF73" w14:textId="77777777" w:rsidR="00834B7A" w:rsidRDefault="00834B7A" w:rsidP="008D6E6F">
            <w:pPr>
              <w:pStyle w:val="MDPI52figure"/>
            </w:pPr>
            <w:r>
              <w:object w:dxaOrig="4785" w:dyaOrig="3300" w14:anchorId="2F76D018">
                <v:shape id="_x0000_i1031" type="#_x0000_t75" style="width:239.45pt;height:165.25pt" o:ole="">
                  <v:imagedata r:id="rId20" o:title=""/>
                </v:shape>
                <o:OLEObject Type="Embed" ProgID="PBrush" ShapeID="_x0000_i1031" DrawAspect="Content" ObjectID="_1661842646" r:id="rId21"/>
              </w:object>
            </w:r>
          </w:p>
        </w:tc>
        <w:tc>
          <w:tcPr>
            <w:tcW w:w="4641" w:type="dxa"/>
          </w:tcPr>
          <w:p w14:paraId="21F90B89" w14:textId="77777777" w:rsidR="00834B7A" w:rsidRDefault="00834B7A" w:rsidP="008D6E6F">
            <w:pPr>
              <w:pStyle w:val="MDPI52figure"/>
            </w:pPr>
            <w:r>
              <w:object w:dxaOrig="4005" w:dyaOrig="3330" w14:anchorId="7C19FFEF">
                <v:shape id="_x0000_i1032" type="#_x0000_t75" style="width:200.2pt;height:166.35pt" o:ole="">
                  <v:imagedata r:id="rId22" o:title=""/>
                </v:shape>
                <o:OLEObject Type="Embed" ProgID="PBrush" ShapeID="_x0000_i1032" DrawAspect="Content" ObjectID="_1661842647" r:id="rId23"/>
              </w:object>
            </w:r>
          </w:p>
        </w:tc>
      </w:tr>
      <w:tr w:rsidR="00834B7A" w14:paraId="18E9352E" w14:textId="77777777" w:rsidTr="008D6021">
        <w:tc>
          <w:tcPr>
            <w:tcW w:w="9637" w:type="dxa"/>
            <w:gridSpan w:val="2"/>
          </w:tcPr>
          <w:p w14:paraId="260E97FB" w14:textId="77777777" w:rsidR="00834B7A" w:rsidRDefault="00834B7A" w:rsidP="008D6E6F">
            <w:pPr>
              <w:pStyle w:val="MDPI31text"/>
              <w:jc w:val="center"/>
            </w:pPr>
            <w:r>
              <w:t>N1s</w:t>
            </w:r>
          </w:p>
        </w:tc>
      </w:tr>
      <w:tr w:rsidR="00834B7A" w14:paraId="07FDE7A8" w14:textId="77777777" w:rsidTr="008D6021">
        <w:tc>
          <w:tcPr>
            <w:tcW w:w="4996" w:type="dxa"/>
          </w:tcPr>
          <w:p w14:paraId="45A9D3A4" w14:textId="77777777" w:rsidR="00834B7A" w:rsidRDefault="00834B7A" w:rsidP="008D6E6F">
            <w:pPr>
              <w:pStyle w:val="MDPI52figure"/>
            </w:pPr>
            <w:r>
              <w:object w:dxaOrig="4290" w:dyaOrig="3435" w14:anchorId="0C7C5E27">
                <v:shape id="_x0000_i1033" type="#_x0000_t75" style="width:214.35pt;height:171.8pt" o:ole="">
                  <v:imagedata r:id="rId24" o:title=""/>
                </v:shape>
                <o:OLEObject Type="Embed" ProgID="PBrush" ShapeID="_x0000_i1033" DrawAspect="Content" ObjectID="_1661842648" r:id="rId25"/>
              </w:object>
            </w:r>
          </w:p>
        </w:tc>
        <w:tc>
          <w:tcPr>
            <w:tcW w:w="4641" w:type="dxa"/>
          </w:tcPr>
          <w:p w14:paraId="1F2921AF" w14:textId="77777777" w:rsidR="00834B7A" w:rsidRDefault="00834B7A" w:rsidP="008D6E6F">
            <w:pPr>
              <w:pStyle w:val="MDPI52figure"/>
            </w:pPr>
            <w:r>
              <w:object w:dxaOrig="4095" w:dyaOrig="3360" w14:anchorId="1A34A80E">
                <v:shape id="_x0000_i1034" type="#_x0000_t75" style="width:205.1pt;height:168.55pt" o:ole="">
                  <v:imagedata r:id="rId26" o:title=""/>
                </v:shape>
                <o:OLEObject Type="Embed" ProgID="PBrush" ShapeID="_x0000_i1034" DrawAspect="Content" ObjectID="_1661842649" r:id="rId27"/>
              </w:object>
            </w:r>
          </w:p>
        </w:tc>
      </w:tr>
      <w:tr w:rsidR="00834B7A" w14:paraId="29E2AD95" w14:textId="77777777" w:rsidTr="008D6021">
        <w:tc>
          <w:tcPr>
            <w:tcW w:w="9637" w:type="dxa"/>
            <w:gridSpan w:val="2"/>
          </w:tcPr>
          <w:p w14:paraId="32ACCA89" w14:textId="77777777" w:rsidR="00834B7A" w:rsidRDefault="00834B7A" w:rsidP="008D6E6F">
            <w:pPr>
              <w:pStyle w:val="MDPI31text"/>
              <w:jc w:val="center"/>
            </w:pPr>
            <w:r>
              <w:t>Ti2p</w:t>
            </w:r>
          </w:p>
        </w:tc>
      </w:tr>
      <w:tr w:rsidR="00834B7A" w14:paraId="105CD21D" w14:textId="77777777" w:rsidTr="008D6021">
        <w:tc>
          <w:tcPr>
            <w:tcW w:w="4996" w:type="dxa"/>
          </w:tcPr>
          <w:p w14:paraId="7829EF5D" w14:textId="77777777" w:rsidR="00834B7A" w:rsidRDefault="00834B7A" w:rsidP="008D6E6F">
            <w:pPr>
              <w:pStyle w:val="MDPI52figure"/>
            </w:pPr>
            <w:r>
              <w:object w:dxaOrig="8535" w:dyaOrig="6600" w14:anchorId="711FE92A">
                <v:shape id="_x0000_i1035" type="#_x0000_t75" style="width:215.45pt;height:166.35pt" o:ole="">
                  <v:imagedata r:id="rId28" o:title=""/>
                </v:shape>
                <o:OLEObject Type="Embed" ProgID="PBrush" ShapeID="_x0000_i1035" DrawAspect="Content" ObjectID="_1661842650" r:id="rId29"/>
              </w:object>
            </w:r>
          </w:p>
        </w:tc>
        <w:tc>
          <w:tcPr>
            <w:tcW w:w="4641" w:type="dxa"/>
          </w:tcPr>
          <w:p w14:paraId="7BD0B280" w14:textId="77777777" w:rsidR="00834B7A" w:rsidRDefault="00834B7A" w:rsidP="008D6E6F">
            <w:pPr>
              <w:pStyle w:val="MDPI52figure"/>
            </w:pPr>
            <w:r>
              <w:object w:dxaOrig="8475" w:dyaOrig="7095" w14:anchorId="7040E66B">
                <v:shape id="_x0000_i1036" type="#_x0000_t75" style="width:212.75pt;height:177.25pt" o:ole="">
                  <v:imagedata r:id="rId30" o:title=""/>
                </v:shape>
                <o:OLEObject Type="Embed" ProgID="PBrush" ShapeID="_x0000_i1036" DrawAspect="Content" ObjectID="_1661842651" r:id="rId31"/>
              </w:object>
            </w:r>
          </w:p>
        </w:tc>
      </w:tr>
      <w:tr w:rsidR="00834B7A" w14:paraId="04D20FB3" w14:textId="77777777" w:rsidTr="008D6021">
        <w:tc>
          <w:tcPr>
            <w:tcW w:w="9637" w:type="dxa"/>
            <w:gridSpan w:val="2"/>
          </w:tcPr>
          <w:p w14:paraId="53F54E84" w14:textId="77777777" w:rsidR="00834B7A" w:rsidRDefault="00834B7A" w:rsidP="008D6E6F">
            <w:pPr>
              <w:pStyle w:val="MDPI31text"/>
              <w:jc w:val="center"/>
            </w:pPr>
            <w:r>
              <w:t>O1s</w:t>
            </w:r>
          </w:p>
        </w:tc>
      </w:tr>
    </w:tbl>
    <w:p w14:paraId="63D3ED61" w14:textId="5AFE9FDD" w:rsidR="00834B7A" w:rsidRPr="008D6E6F" w:rsidRDefault="008D6E6F" w:rsidP="008D6E6F">
      <w:pPr>
        <w:pStyle w:val="MDPI51figurecaption"/>
        <w:rPr>
          <w:rFonts w:eastAsia="Palatino Linotype"/>
        </w:rPr>
      </w:pPr>
      <w:r w:rsidRPr="008D6E6F">
        <w:rPr>
          <w:rFonts w:eastAsia="Palatino Linotype"/>
          <w:b/>
        </w:rPr>
        <w:t xml:space="preserve">Figure </w:t>
      </w:r>
      <w:r>
        <w:rPr>
          <w:rFonts w:eastAsia="Palatino Linotype"/>
          <w:b/>
        </w:rPr>
        <w:t>S</w:t>
      </w:r>
      <w:r w:rsidRPr="008D6E6F">
        <w:rPr>
          <w:rFonts w:eastAsia="Palatino Linotype"/>
          <w:b/>
        </w:rPr>
        <w:t>4.</w:t>
      </w:r>
      <w:r w:rsidR="00834B7A" w:rsidRPr="008D6E6F">
        <w:rPr>
          <w:rFonts w:eastAsia="Palatino Linotype"/>
          <w:b/>
        </w:rPr>
        <w:t xml:space="preserve"> </w:t>
      </w:r>
      <w:r w:rsidR="00834B7A">
        <w:rPr>
          <w:rFonts w:eastAsia="Palatino Linotype"/>
        </w:rPr>
        <w:t>N1s, Ti2p and O1s XPS spectra of the N-TiO</w:t>
      </w:r>
      <w:r w:rsidR="00834B7A">
        <w:rPr>
          <w:rFonts w:eastAsia="Palatino Linotype"/>
          <w:vertAlign w:val="subscript"/>
        </w:rPr>
        <w:t>2</w:t>
      </w:r>
      <w:r w:rsidR="00834B7A">
        <w:rPr>
          <w:rFonts w:eastAsia="Palatino Linotype"/>
        </w:rPr>
        <w:t xml:space="preserve"> films obtained by </w:t>
      </w:r>
      <w:r w:rsidR="00834B7A" w:rsidRPr="00881267">
        <w:rPr>
          <w:rFonts w:eastAsia="Palatino Linotype"/>
          <w:i/>
        </w:rPr>
        <w:t>Method 1</w:t>
      </w:r>
      <w:r w:rsidR="00834B7A">
        <w:rPr>
          <w:rFonts w:eastAsia="Palatino Linotype"/>
        </w:rPr>
        <w:t xml:space="preserve"> (left) and </w:t>
      </w:r>
      <w:r w:rsidR="00834B7A" w:rsidRPr="00881267">
        <w:rPr>
          <w:rFonts w:eastAsia="Palatino Linotype"/>
          <w:i/>
        </w:rPr>
        <w:t>Method 2</w:t>
      </w:r>
      <w:r w:rsidR="00834B7A">
        <w:rPr>
          <w:rFonts w:eastAsia="Palatino Linotype"/>
        </w:rPr>
        <w:t xml:space="preserve"> (right).</w:t>
      </w:r>
    </w:p>
    <w:tbl>
      <w:tblPr>
        <w:tblW w:w="9627" w:type="dxa"/>
        <w:tblLayout w:type="fixed"/>
        <w:tblLook w:val="0400" w:firstRow="0" w:lastRow="0" w:firstColumn="0" w:lastColumn="0" w:noHBand="0" w:noVBand="1"/>
      </w:tblPr>
      <w:tblGrid>
        <w:gridCol w:w="4812"/>
        <w:gridCol w:w="4815"/>
      </w:tblGrid>
      <w:tr w:rsidR="00834B7A" w14:paraId="7BA9A086" w14:textId="77777777" w:rsidTr="008D6021">
        <w:tc>
          <w:tcPr>
            <w:tcW w:w="4812" w:type="dxa"/>
          </w:tcPr>
          <w:p w14:paraId="54469B3F" w14:textId="77777777" w:rsidR="00834B7A" w:rsidRDefault="00834B7A" w:rsidP="008D6E6F">
            <w:pPr>
              <w:pStyle w:val="MDPI52figure"/>
            </w:pPr>
            <w:r>
              <w:object w:dxaOrig="8520" w:dyaOrig="6960" w14:anchorId="04D481F3">
                <v:shape id="_x0000_i1037" type="#_x0000_t75" style="width:194.75pt;height:158.2pt" o:ole="">
                  <v:imagedata r:id="rId32" o:title=""/>
                </v:shape>
                <o:OLEObject Type="Embed" ProgID="PBrush" ShapeID="_x0000_i1037" DrawAspect="Content" ObjectID="_1661842652" r:id="rId33"/>
              </w:object>
            </w:r>
          </w:p>
          <w:p w14:paraId="33BEA724" w14:textId="77777777" w:rsidR="00834B7A" w:rsidRPr="00C0728F" w:rsidRDefault="00834B7A" w:rsidP="008D6021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0"/>
              </w:rPr>
              <w:t>1Pt-TiO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</w:t>
            </w:r>
            <w:r w:rsidRPr="00C0728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M1</w:t>
            </w:r>
          </w:p>
        </w:tc>
        <w:tc>
          <w:tcPr>
            <w:tcW w:w="4815" w:type="dxa"/>
          </w:tcPr>
          <w:p w14:paraId="341ECF18" w14:textId="77777777" w:rsidR="00834B7A" w:rsidRDefault="00834B7A" w:rsidP="008D6E6F">
            <w:pPr>
              <w:pStyle w:val="MDPI52figure"/>
            </w:pPr>
            <w:r>
              <w:object w:dxaOrig="8565" w:dyaOrig="6930" w14:anchorId="6789EA1E">
                <v:shape id="_x0000_i1038" type="#_x0000_t75" style="width:200.2pt;height:162.55pt" o:ole="">
                  <v:imagedata r:id="rId34" o:title=""/>
                </v:shape>
                <o:OLEObject Type="Embed" ProgID="PBrush" ShapeID="_x0000_i1038" DrawAspect="Content" ObjectID="_1661842653" r:id="rId35"/>
              </w:object>
            </w:r>
          </w:p>
          <w:p w14:paraId="1CFB9C58" w14:textId="77777777" w:rsidR="00834B7A" w:rsidRDefault="00834B7A" w:rsidP="008D6021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0"/>
              </w:rPr>
              <w:t>1Pt,N-TiO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</w:t>
            </w:r>
            <w:r w:rsidRPr="003F70FB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M1</w:t>
            </w:r>
          </w:p>
        </w:tc>
      </w:tr>
      <w:tr w:rsidR="00834B7A" w14:paraId="51D5B09E" w14:textId="77777777" w:rsidTr="008D6021">
        <w:tc>
          <w:tcPr>
            <w:tcW w:w="4812" w:type="dxa"/>
          </w:tcPr>
          <w:p w14:paraId="35803C9A" w14:textId="77777777" w:rsidR="00834B7A" w:rsidRDefault="00834B7A" w:rsidP="008D6021">
            <w:pPr>
              <w:jc w:val="center"/>
            </w:pPr>
            <w:r>
              <w:object w:dxaOrig="8490" w:dyaOrig="6825" w14:anchorId="30E76C7F">
                <v:shape id="_x0000_i1039" type="#_x0000_t75" style="width:230.75pt;height:185.45pt" o:ole="">
                  <v:imagedata r:id="rId36" o:title=""/>
                </v:shape>
                <o:OLEObject Type="Embed" ProgID="PBrush" ShapeID="_x0000_i1039" DrawAspect="Content" ObjectID="_1661842654" r:id="rId37"/>
              </w:object>
            </w:r>
          </w:p>
          <w:p w14:paraId="13A1A69B" w14:textId="77777777" w:rsidR="00834B7A" w:rsidRDefault="00834B7A" w:rsidP="008D6021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0"/>
              </w:rPr>
              <w:t>1Pt-TiO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</w:t>
            </w:r>
            <w:r w:rsidRPr="003F70FB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M1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UV</w:t>
            </w:r>
          </w:p>
        </w:tc>
        <w:tc>
          <w:tcPr>
            <w:tcW w:w="4815" w:type="dxa"/>
          </w:tcPr>
          <w:p w14:paraId="3B8146CD" w14:textId="77777777" w:rsidR="00834B7A" w:rsidRDefault="00834B7A" w:rsidP="008D6E6F">
            <w:pPr>
              <w:pStyle w:val="MDPI52figure"/>
            </w:pPr>
            <w:r>
              <w:object w:dxaOrig="8610" w:dyaOrig="6705" w14:anchorId="393A17AF">
                <v:shape id="_x0000_i1040" type="#_x0000_t75" style="width:231.25pt;height:178.9pt" o:ole="">
                  <v:imagedata r:id="rId38" o:title=""/>
                </v:shape>
                <o:OLEObject Type="Embed" ProgID="PBrush" ShapeID="_x0000_i1040" DrawAspect="Content" ObjectID="_1661842655" r:id="rId39"/>
              </w:object>
            </w:r>
          </w:p>
          <w:p w14:paraId="6985ECAE" w14:textId="77777777" w:rsidR="00834B7A" w:rsidRDefault="00834B7A" w:rsidP="008D6021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0"/>
              </w:rPr>
              <w:t>1Pt,N-TiO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</w:t>
            </w:r>
            <w:r w:rsidRPr="003F70FB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M1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UV</w:t>
            </w:r>
          </w:p>
        </w:tc>
      </w:tr>
      <w:tr w:rsidR="00834B7A" w14:paraId="01FBEA1F" w14:textId="77777777" w:rsidTr="008D6021">
        <w:tc>
          <w:tcPr>
            <w:tcW w:w="4812" w:type="dxa"/>
          </w:tcPr>
          <w:p w14:paraId="0DE57C56" w14:textId="77777777" w:rsidR="00834B7A" w:rsidRDefault="00834B7A" w:rsidP="008D6E6F"/>
          <w:p w14:paraId="37DFA80A" w14:textId="77777777" w:rsidR="00834B7A" w:rsidRDefault="00834B7A" w:rsidP="008D6E6F">
            <w:pPr>
              <w:pStyle w:val="MDPI52figure"/>
              <w:jc w:val="both"/>
            </w:pPr>
            <w:r>
              <w:object w:dxaOrig="8535" w:dyaOrig="6945" w14:anchorId="04AB5C5C">
                <v:shape id="_x0000_i1041" type="#_x0000_t75" style="width:230.2pt;height:187.65pt" o:ole="">
                  <v:imagedata r:id="rId40" o:title=""/>
                </v:shape>
                <o:OLEObject Type="Embed" ProgID="PBrush" ShapeID="_x0000_i1041" DrawAspect="Content" ObjectID="_1661842656" r:id="rId41"/>
              </w:object>
            </w:r>
          </w:p>
          <w:p w14:paraId="1A3E5556" w14:textId="77777777" w:rsidR="00834B7A" w:rsidRDefault="00834B7A" w:rsidP="008D6021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0"/>
              </w:rPr>
              <w:t>1Pt-TiO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2M2</w:t>
            </w:r>
          </w:p>
        </w:tc>
        <w:tc>
          <w:tcPr>
            <w:tcW w:w="4815" w:type="dxa"/>
          </w:tcPr>
          <w:p w14:paraId="645C8594" w14:textId="77777777" w:rsidR="00834B7A" w:rsidRDefault="00834B7A" w:rsidP="008D6E6F">
            <w:pPr>
              <w:pStyle w:val="MDPI52figure"/>
            </w:pPr>
            <w:r>
              <w:object w:dxaOrig="8520" w:dyaOrig="6915" w14:anchorId="3D02E959">
                <v:shape id="_x0000_i1042" type="#_x0000_t75" style="width:230.75pt;height:187.1pt" o:ole="">
                  <v:imagedata r:id="rId42" o:title=""/>
                </v:shape>
                <o:OLEObject Type="Embed" ProgID="PBrush" ShapeID="_x0000_i1042" DrawAspect="Content" ObjectID="_1661842657" r:id="rId43"/>
              </w:object>
            </w:r>
          </w:p>
          <w:p w14:paraId="4C7D6797" w14:textId="77777777" w:rsidR="00834B7A" w:rsidRDefault="00834B7A" w:rsidP="008D6021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0"/>
              </w:rPr>
              <w:t>1Pt,N-TiO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2M2</w:t>
            </w:r>
          </w:p>
        </w:tc>
      </w:tr>
      <w:tr w:rsidR="00834B7A" w14:paraId="62298E16" w14:textId="77777777" w:rsidTr="008D6021">
        <w:tc>
          <w:tcPr>
            <w:tcW w:w="4812" w:type="dxa"/>
          </w:tcPr>
          <w:p w14:paraId="385147B5" w14:textId="77777777" w:rsidR="00834B7A" w:rsidRDefault="00834B7A" w:rsidP="008D6E6F">
            <w:pPr>
              <w:pStyle w:val="MDPI52figure"/>
            </w:pPr>
            <w:r>
              <w:object w:dxaOrig="8565" w:dyaOrig="7005" w14:anchorId="33BED074">
                <v:shape id="_x0000_i1043" type="#_x0000_t75" style="width:230.2pt;height:188.2pt" o:ole="">
                  <v:imagedata r:id="rId44" o:title=""/>
                </v:shape>
                <o:OLEObject Type="Embed" ProgID="PBrush" ShapeID="_x0000_i1043" DrawAspect="Content" ObjectID="_1661842658" r:id="rId45"/>
              </w:object>
            </w:r>
          </w:p>
          <w:p w14:paraId="2138B72F" w14:textId="77777777" w:rsidR="00834B7A" w:rsidRDefault="00834B7A" w:rsidP="008D6021">
            <w:pPr>
              <w:jc w:val="center"/>
            </w:pPr>
            <w:r>
              <w:rPr>
                <w:rFonts w:ascii="Palatino Linotype" w:eastAsia="Palatino Linotype" w:hAnsi="Palatino Linotype" w:cs="Palatino Linotype"/>
                <w:sz w:val="20"/>
              </w:rPr>
              <w:t>1Pt-TiO</w:t>
            </w:r>
            <w:r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2M2UV</w:t>
            </w:r>
          </w:p>
        </w:tc>
        <w:tc>
          <w:tcPr>
            <w:tcW w:w="4815" w:type="dxa"/>
          </w:tcPr>
          <w:p w14:paraId="17D85B0C" w14:textId="77777777" w:rsidR="00834B7A" w:rsidRDefault="00834B7A" w:rsidP="008D6E6F">
            <w:pPr>
              <w:pStyle w:val="MDPI52figure"/>
            </w:pPr>
            <w:r>
              <w:object w:dxaOrig="8625" w:dyaOrig="6930" w14:anchorId="3A4FB2CE">
                <v:shape id="_x0000_i1044" type="#_x0000_t75" style="width:231.25pt;height:185.45pt" o:ole="">
                  <v:imagedata r:id="rId46" o:title=""/>
                </v:shape>
                <o:OLEObject Type="Embed" ProgID="PBrush" ShapeID="_x0000_i1044" DrawAspect="Content" ObjectID="_1661842659" r:id="rId47"/>
              </w:object>
            </w:r>
            <w:r>
              <w:rPr>
                <w:rFonts w:eastAsia="Palatino Linotype" w:cs="Palatino Linotype"/>
              </w:rPr>
              <w:t>1Pt,N-TiO</w:t>
            </w:r>
            <w:r>
              <w:rPr>
                <w:rFonts w:eastAsia="Palatino Linotype" w:cs="Palatino Linotype"/>
                <w:vertAlign w:val="subscript"/>
              </w:rPr>
              <w:t>2M2UV</w:t>
            </w:r>
          </w:p>
        </w:tc>
      </w:tr>
    </w:tbl>
    <w:p w14:paraId="6F3CBAB4" w14:textId="5786FE31" w:rsidR="00834B7A" w:rsidRDefault="008D6E6F" w:rsidP="008D6E6F">
      <w:pPr>
        <w:pStyle w:val="MDPI51figurecaption"/>
        <w:jc w:val="center"/>
        <w:rPr>
          <w:rFonts w:eastAsia="Palatino Linotype"/>
        </w:rPr>
      </w:pPr>
      <w:r w:rsidRPr="008D6E6F">
        <w:rPr>
          <w:rFonts w:eastAsia="Palatino Linotype"/>
          <w:b/>
        </w:rPr>
        <w:t xml:space="preserve">Figure </w:t>
      </w:r>
      <w:r>
        <w:rPr>
          <w:rFonts w:eastAsia="Palatino Linotype"/>
          <w:b/>
        </w:rPr>
        <w:t>S</w:t>
      </w:r>
      <w:r w:rsidRPr="008D6E6F">
        <w:rPr>
          <w:rFonts w:eastAsia="Palatino Linotype"/>
          <w:b/>
        </w:rPr>
        <w:t>5.</w:t>
      </w:r>
      <w:r w:rsidR="00834B7A" w:rsidRPr="008D6E6F">
        <w:rPr>
          <w:rFonts w:eastAsia="Palatino Linotype"/>
          <w:b/>
        </w:rPr>
        <w:t xml:space="preserve"> </w:t>
      </w:r>
      <w:r w:rsidR="00834B7A">
        <w:rPr>
          <w:rFonts w:eastAsia="Palatino Linotype"/>
        </w:rPr>
        <w:t>Deconvoluted XPS O1s spectra of Pt and Pt,N co-doped titania films</w:t>
      </w:r>
      <w:r>
        <w:rPr>
          <w:rFonts w:eastAsia="Palatino Linotype"/>
        </w:rPr>
        <w:t>.</w:t>
      </w:r>
    </w:p>
    <w:p w14:paraId="07D38DFF" w14:textId="6926F4D2" w:rsidR="00834B7A" w:rsidRDefault="008D6E6F" w:rsidP="008D6E6F">
      <w:pPr>
        <w:pStyle w:val="MDPI41tablecaption"/>
        <w:jc w:val="center"/>
      </w:pPr>
      <w:r w:rsidRPr="008D6E6F">
        <w:rPr>
          <w:rFonts w:eastAsia="Palatino Linotype"/>
          <w:b/>
        </w:rPr>
        <w:t xml:space="preserve">Table </w:t>
      </w:r>
      <w:r>
        <w:rPr>
          <w:rFonts w:eastAsia="Palatino Linotype"/>
          <w:b/>
        </w:rPr>
        <w:t>S</w:t>
      </w:r>
      <w:r w:rsidRPr="008D6E6F">
        <w:rPr>
          <w:rFonts w:eastAsia="Palatino Linotype"/>
          <w:b/>
        </w:rPr>
        <w:t>1.</w:t>
      </w:r>
      <w:r w:rsidR="00834B7A" w:rsidRPr="008D6E6F">
        <w:rPr>
          <w:rFonts w:eastAsia="Palatino Linotype"/>
          <w:b/>
        </w:rPr>
        <w:t xml:space="preserve"> </w:t>
      </w:r>
      <w:r w:rsidR="00834B7A">
        <w:rPr>
          <w:rFonts w:eastAsia="Palatino Linotype"/>
        </w:rPr>
        <w:t>Binding energy values of Pt4f XPS spectra</w:t>
      </w:r>
      <w:r>
        <w:rPr>
          <w:rFonts w:eastAsia="Palatino Linotype"/>
        </w:rPr>
        <w:t>.</w:t>
      </w:r>
    </w:p>
    <w:tbl>
      <w:tblPr>
        <w:tblW w:w="101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71"/>
        <w:gridCol w:w="825"/>
        <w:gridCol w:w="828"/>
        <w:gridCol w:w="826"/>
        <w:gridCol w:w="1193"/>
        <w:gridCol w:w="850"/>
        <w:gridCol w:w="828"/>
        <w:gridCol w:w="828"/>
        <w:gridCol w:w="766"/>
        <w:gridCol w:w="828"/>
        <w:gridCol w:w="828"/>
      </w:tblGrid>
      <w:tr w:rsidR="008D6E6F" w:rsidRPr="008D6E6F" w14:paraId="3BF6831C" w14:textId="77777777" w:rsidTr="008D6E6F">
        <w:trPr>
          <w:jc w:val="center"/>
        </w:trPr>
        <w:tc>
          <w:tcPr>
            <w:tcW w:w="1571" w:type="dxa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9FB13D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</w:p>
          <w:p w14:paraId="10347B98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</w:p>
          <w:p w14:paraId="487625F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Film</w:t>
            </w:r>
          </w:p>
        </w:tc>
        <w:tc>
          <w:tcPr>
            <w:tcW w:w="1653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79AA9CD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perscript"/>
              </w:rPr>
              <w:t>0</w:t>
            </w:r>
          </w:p>
        </w:tc>
        <w:tc>
          <w:tcPr>
            <w:tcW w:w="2019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371051A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perscript"/>
              </w:rPr>
              <w:t>2+</w:t>
            </w:r>
          </w:p>
        </w:tc>
        <w:tc>
          <w:tcPr>
            <w:tcW w:w="1678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1DD7204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perscript"/>
              </w:rPr>
              <w:t>0</w:t>
            </w:r>
          </w:p>
        </w:tc>
        <w:tc>
          <w:tcPr>
            <w:tcW w:w="1594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6BC670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perscript"/>
              </w:rPr>
              <w:t>2+</w:t>
            </w:r>
          </w:p>
        </w:tc>
        <w:tc>
          <w:tcPr>
            <w:tcW w:w="165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CA89F5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Pt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perscript"/>
              </w:rPr>
              <w:t>4+</w:t>
            </w:r>
          </w:p>
        </w:tc>
      </w:tr>
      <w:tr w:rsidR="008D6E6F" w:rsidRPr="008D6E6F" w14:paraId="0FF74720" w14:textId="77777777" w:rsidTr="008D6E6F">
        <w:trPr>
          <w:jc w:val="center"/>
        </w:trPr>
        <w:tc>
          <w:tcPr>
            <w:tcW w:w="1571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109838" w14:textId="77777777" w:rsidR="00834B7A" w:rsidRPr="008D6E6F" w:rsidRDefault="00834B7A" w:rsidP="008D6E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</w:p>
        </w:tc>
        <w:tc>
          <w:tcPr>
            <w:tcW w:w="825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6AC8E6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7/2</w:t>
            </w:r>
          </w:p>
        </w:tc>
        <w:tc>
          <w:tcPr>
            <w:tcW w:w="828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4DF311F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5/2</w:t>
            </w:r>
          </w:p>
        </w:tc>
        <w:tc>
          <w:tcPr>
            <w:tcW w:w="826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16C653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7/2</w:t>
            </w:r>
          </w:p>
        </w:tc>
        <w:tc>
          <w:tcPr>
            <w:tcW w:w="1193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7347C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5/2</w:t>
            </w:r>
          </w:p>
        </w:tc>
        <w:tc>
          <w:tcPr>
            <w:tcW w:w="85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F9610A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7/2</w:t>
            </w:r>
          </w:p>
        </w:tc>
        <w:tc>
          <w:tcPr>
            <w:tcW w:w="828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B09FC0A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5/2</w:t>
            </w:r>
          </w:p>
        </w:tc>
        <w:tc>
          <w:tcPr>
            <w:tcW w:w="828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916BA8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7/2</w:t>
            </w:r>
          </w:p>
        </w:tc>
        <w:tc>
          <w:tcPr>
            <w:tcW w:w="766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7FF0EB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5/2</w:t>
            </w:r>
          </w:p>
        </w:tc>
        <w:tc>
          <w:tcPr>
            <w:tcW w:w="828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E50A8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7/2</w:t>
            </w:r>
          </w:p>
        </w:tc>
        <w:tc>
          <w:tcPr>
            <w:tcW w:w="828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3D1BAC8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Pt4f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5/2</w:t>
            </w:r>
          </w:p>
        </w:tc>
      </w:tr>
      <w:tr w:rsidR="00834B7A" w:rsidRPr="008D6E6F" w14:paraId="43D2AABC" w14:textId="77777777" w:rsidTr="008D6E6F">
        <w:trPr>
          <w:jc w:val="center"/>
        </w:trPr>
        <w:tc>
          <w:tcPr>
            <w:tcW w:w="1571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C706082" w14:textId="77777777" w:rsidR="00834B7A" w:rsidRPr="008D6E6F" w:rsidRDefault="00834B7A" w:rsidP="008D6E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</w:p>
        </w:tc>
        <w:tc>
          <w:tcPr>
            <w:tcW w:w="3672" w:type="dxa"/>
            <w:gridSpan w:val="4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33127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i/>
                <w:sz w:val="20"/>
              </w:rPr>
              <w:t>Method 1</w:t>
            </w:r>
          </w:p>
        </w:tc>
        <w:tc>
          <w:tcPr>
            <w:tcW w:w="4928" w:type="dxa"/>
            <w:gridSpan w:val="6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8579A9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i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i/>
                <w:sz w:val="20"/>
              </w:rPr>
              <w:t>Method 2</w:t>
            </w:r>
          </w:p>
        </w:tc>
      </w:tr>
      <w:tr w:rsidR="008D6E6F" w:rsidRPr="008D6E6F" w14:paraId="15FD9230" w14:textId="77777777" w:rsidTr="008D6E6F">
        <w:trPr>
          <w:jc w:val="center"/>
        </w:trPr>
        <w:tc>
          <w:tcPr>
            <w:tcW w:w="157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CCF4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0.5Pt-TiO</w:t>
            </w:r>
            <w:r w:rsidRPr="008D6E6F">
              <w:rPr>
                <w:rFonts w:ascii="Palatino Linotype" w:eastAsia="Palatino Linotype" w:hAnsi="Palatino Linotype" w:cs="Palatino Linotype"/>
                <w:b/>
                <w:sz w:val="20"/>
                <w:vertAlign w:val="subscript"/>
              </w:rPr>
              <w:t>2</w:t>
            </w:r>
          </w:p>
        </w:tc>
        <w:tc>
          <w:tcPr>
            <w:tcW w:w="82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D7CC1A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70.2</w:t>
            </w:r>
          </w:p>
        </w:tc>
        <w:tc>
          <w:tcPr>
            <w:tcW w:w="82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BDD2F8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73.5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533F8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71.0</w:t>
            </w:r>
          </w:p>
          <w:p w14:paraId="6CB9B45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72.4</w:t>
            </w:r>
          </w:p>
        </w:tc>
        <w:tc>
          <w:tcPr>
            <w:tcW w:w="119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47C585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74.4</w:t>
            </w:r>
          </w:p>
          <w:p w14:paraId="7B71526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75.8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7370D8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-</w:t>
            </w:r>
          </w:p>
        </w:tc>
        <w:tc>
          <w:tcPr>
            <w:tcW w:w="82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BCDB1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-</w:t>
            </w:r>
          </w:p>
        </w:tc>
        <w:tc>
          <w:tcPr>
            <w:tcW w:w="82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2F072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b/>
                <w:sz w:val="20"/>
              </w:rPr>
              <w:t>72.3</w:t>
            </w:r>
          </w:p>
        </w:tc>
        <w:tc>
          <w:tcPr>
            <w:tcW w:w="76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1794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75.7</w:t>
            </w:r>
          </w:p>
        </w:tc>
        <w:tc>
          <w:tcPr>
            <w:tcW w:w="82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07193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82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5E916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</w:tr>
      <w:tr w:rsidR="008D6E6F" w:rsidRPr="008D6E6F" w14:paraId="7A1F85A2" w14:textId="77777777" w:rsidTr="008D6E6F">
        <w:trPr>
          <w:jc w:val="center"/>
        </w:trPr>
        <w:tc>
          <w:tcPr>
            <w:tcW w:w="15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DDE68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0.5Pt,N-TiO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E1672A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70.8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F90D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74.1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A49F7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72.4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86486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94B61D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1B6BCD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3553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E8EC3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75.6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BB77B1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EB7621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</w:tr>
      <w:tr w:rsidR="008D6E6F" w:rsidRPr="008D6E6F" w14:paraId="7D94719D" w14:textId="77777777" w:rsidTr="008D6E6F">
        <w:trPr>
          <w:jc w:val="center"/>
        </w:trPr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569A27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0.5Pt-TiO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2UV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649F3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70.7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3CBAAD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2537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72.5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D7F2A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52AB8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49FD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351ADB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5400E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75.8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B454D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74.2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28C181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77.6</w:t>
            </w:r>
          </w:p>
        </w:tc>
      </w:tr>
      <w:tr w:rsidR="008D6E6F" w:rsidRPr="008D6E6F" w14:paraId="24C951FB" w14:textId="77777777" w:rsidTr="008D6E6F">
        <w:trPr>
          <w:jc w:val="center"/>
        </w:trPr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D788B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0.5Pt,N-TiO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2UV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40DD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71.0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B3267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74.3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7F37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72.1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A3A0F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627520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70.6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42737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1339D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B5BE3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75.7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4F15F4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0A00B1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</w:tr>
      <w:tr w:rsidR="008D6E6F" w:rsidRPr="008D6E6F" w14:paraId="3D786C3D" w14:textId="77777777" w:rsidTr="008D6E6F">
        <w:trPr>
          <w:jc w:val="center"/>
        </w:trPr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5ACF31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1Pt-TiO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CB6FCD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71.4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8D05FB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74.7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2B475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72.1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5D0104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CCE9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D81E4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BCF34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CDB08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75.4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FAEF2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B6AF86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</w:tr>
      <w:tr w:rsidR="008D6E6F" w:rsidRPr="008D6E6F" w14:paraId="1A9BF6CA" w14:textId="77777777" w:rsidTr="008D6E6F">
        <w:trPr>
          <w:jc w:val="center"/>
        </w:trPr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D41B7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1Pt,N-TiO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EF65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70.4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ADB19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73.7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3A27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D4FB5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7A95F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70.5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597A7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73.8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B7EE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71.2</w:t>
            </w:r>
          </w:p>
          <w:p w14:paraId="3D00E1DA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531EC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74.6</w:t>
            </w:r>
          </w:p>
          <w:p w14:paraId="24B920C0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75.8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A1C7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74.3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92322F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77.6</w:t>
            </w:r>
          </w:p>
        </w:tc>
      </w:tr>
      <w:tr w:rsidR="008D6E6F" w:rsidRPr="008D6E6F" w14:paraId="77BE60D5" w14:textId="77777777" w:rsidTr="008D6E6F">
        <w:trPr>
          <w:jc w:val="center"/>
        </w:trPr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57625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1Pt-TiO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2UV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63D3C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70.3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C174F4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73.6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09CDF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71.1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7EBD87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bookmarkStart w:id="1" w:name="_heading=h.gjdgxs" w:colFirst="0" w:colLast="0"/>
            <w:bookmarkEnd w:id="1"/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39A574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8D42EF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4DA4F8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BE5EE9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75.6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4BFFEB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74.3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A583C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77.6</w:t>
            </w:r>
          </w:p>
        </w:tc>
      </w:tr>
      <w:tr w:rsidR="008D6E6F" w:rsidRPr="008D6E6F" w14:paraId="5D1A3C19" w14:textId="77777777" w:rsidTr="008D6E6F">
        <w:trPr>
          <w:jc w:val="center"/>
        </w:trPr>
        <w:tc>
          <w:tcPr>
            <w:tcW w:w="15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D95BF5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1Pt,N-TiO</w:t>
            </w:r>
            <w:r w:rsidRPr="008D6E6F">
              <w:rPr>
                <w:rFonts w:ascii="Palatino Linotype" w:eastAsia="Palatino Linotype" w:hAnsi="Palatino Linotype" w:cs="Palatino Linotype"/>
                <w:sz w:val="20"/>
                <w:vertAlign w:val="subscript"/>
              </w:rPr>
              <w:t>2UV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4DB59E1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69.6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13F9A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73.0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F5E8C75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71.4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93F5545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DB72012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70.8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5560A83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DE115E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72.5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24D0B75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75.8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0BD45D8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74.6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82D4E1B" w14:textId="77777777" w:rsidR="00834B7A" w:rsidRPr="008D6E6F" w:rsidRDefault="00834B7A" w:rsidP="008D6E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8D6E6F">
              <w:rPr>
                <w:rFonts w:ascii="Palatino Linotype" w:eastAsia="Palatino Linotype" w:hAnsi="Palatino Linotype" w:cs="Palatino Linotype"/>
                <w:sz w:val="20"/>
              </w:rPr>
              <w:t>78.0</w:t>
            </w:r>
          </w:p>
        </w:tc>
      </w:tr>
    </w:tbl>
    <w:p w14:paraId="52806033" w14:textId="77777777" w:rsidR="00834B7A" w:rsidRDefault="00834B7A" w:rsidP="00834B7A"/>
    <w:tbl>
      <w:tblPr>
        <w:tblW w:w="9637" w:type="dxa"/>
        <w:tblLayout w:type="fixed"/>
        <w:tblLook w:val="0600" w:firstRow="0" w:lastRow="0" w:firstColumn="0" w:lastColumn="0" w:noHBand="1" w:noVBand="1"/>
      </w:tblPr>
      <w:tblGrid>
        <w:gridCol w:w="3213"/>
        <w:gridCol w:w="3212"/>
        <w:gridCol w:w="3212"/>
      </w:tblGrid>
      <w:tr w:rsidR="00834B7A" w14:paraId="35ACA720" w14:textId="77777777" w:rsidTr="00881267"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76B8E" w14:textId="77777777" w:rsidR="00834B7A" w:rsidRDefault="00834B7A" w:rsidP="008D6E6F">
            <w:pPr>
              <w:pStyle w:val="MDPI52figure"/>
              <w:rPr>
                <w:rFonts w:eastAsia="Palatino Linotype"/>
              </w:rPr>
            </w:pPr>
            <w:r>
              <w:rPr>
                <w:rFonts w:eastAsia="Palatino Linotype"/>
                <w:noProof/>
                <w:lang w:eastAsia="zh-CN" w:bidi="ar-SA"/>
              </w:rPr>
              <w:drawing>
                <wp:inline distT="114300" distB="114300" distL="114300" distR="114300" wp14:anchorId="355DE068" wp14:editId="6D76D0AB">
                  <wp:extent cx="1895475" cy="1892300"/>
                  <wp:effectExtent l="0" t="0" r="0" b="0"/>
                  <wp:docPr id="7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5F70F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  <w:noProof/>
                <w:lang w:eastAsia="zh-CN"/>
              </w:rPr>
              <w:drawing>
                <wp:inline distT="114300" distB="114300" distL="114300" distR="114300" wp14:anchorId="023016A1" wp14:editId="09E0BE30">
                  <wp:extent cx="1895475" cy="1892300"/>
                  <wp:effectExtent l="0" t="0" r="0" b="0"/>
                  <wp:docPr id="3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3D770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  <w:noProof/>
                <w:lang w:eastAsia="zh-CN"/>
              </w:rPr>
              <w:drawing>
                <wp:inline distT="114300" distB="114300" distL="114300" distR="114300" wp14:anchorId="0DECE48D" wp14:editId="5408A6AA">
                  <wp:extent cx="1895475" cy="1892300"/>
                  <wp:effectExtent l="0" t="0" r="0" b="0"/>
                  <wp:docPr id="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4B7A" w14:paraId="5120CF95" w14:textId="77777777" w:rsidTr="00881267"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43C62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(a)</w:t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D5990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(b)</w:t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1BA9D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(c)</w:t>
            </w:r>
          </w:p>
        </w:tc>
      </w:tr>
      <w:tr w:rsidR="00834B7A" w14:paraId="380C3885" w14:textId="77777777" w:rsidTr="00881267"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869F5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  <w:noProof/>
                <w:lang w:eastAsia="zh-CN"/>
              </w:rPr>
              <w:lastRenderedPageBreak/>
              <w:drawing>
                <wp:inline distT="114300" distB="114300" distL="114300" distR="114300" wp14:anchorId="6AEEB437" wp14:editId="62848C14">
                  <wp:extent cx="1895475" cy="1892300"/>
                  <wp:effectExtent l="0" t="0" r="0" b="0"/>
                  <wp:docPr id="10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5CC40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  <w:noProof/>
                <w:lang w:eastAsia="zh-CN"/>
              </w:rPr>
              <w:drawing>
                <wp:inline distT="114300" distB="114300" distL="114300" distR="114300" wp14:anchorId="11FEBCE6" wp14:editId="74A19107">
                  <wp:extent cx="1895475" cy="1892300"/>
                  <wp:effectExtent l="0" t="0" r="0" b="0"/>
                  <wp:docPr id="11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96A9F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  <w:noProof/>
                <w:lang w:eastAsia="zh-CN"/>
              </w:rPr>
              <w:drawing>
                <wp:inline distT="114300" distB="114300" distL="114300" distR="114300" wp14:anchorId="7545B2B3" wp14:editId="0DE5724B">
                  <wp:extent cx="1895475" cy="1892300"/>
                  <wp:effectExtent l="0" t="0" r="0" b="0"/>
                  <wp:docPr id="12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4B7A" w14:paraId="0E723E57" w14:textId="77777777" w:rsidTr="00881267"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1093A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(d)</w:t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BD7C7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(e)</w:t>
            </w:r>
          </w:p>
        </w:tc>
        <w:tc>
          <w:tcPr>
            <w:tcW w:w="32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1C1BC" w14:textId="77777777" w:rsidR="00834B7A" w:rsidRDefault="00834B7A" w:rsidP="008D60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(f)</w:t>
            </w:r>
          </w:p>
        </w:tc>
      </w:tr>
    </w:tbl>
    <w:p w14:paraId="6062E572" w14:textId="078C0D68" w:rsidR="00FE4A36" w:rsidRPr="00DA5FA0" w:rsidRDefault="008D6E6F" w:rsidP="00DA5FA0">
      <w:pPr>
        <w:pStyle w:val="MDPI51figurecaption"/>
        <w:rPr>
          <w:rFonts w:eastAsia="Palatino Linotype"/>
        </w:rPr>
      </w:pPr>
      <w:r w:rsidRPr="008D6E6F">
        <w:rPr>
          <w:rFonts w:eastAsia="Palatino Linotype"/>
          <w:b/>
        </w:rPr>
        <w:t xml:space="preserve">Figure </w:t>
      </w:r>
      <w:r w:rsidR="00DA5FA0">
        <w:rPr>
          <w:rFonts w:eastAsia="Palatino Linotype"/>
          <w:b/>
        </w:rPr>
        <w:t>S</w:t>
      </w:r>
      <w:r w:rsidRPr="008D6E6F">
        <w:rPr>
          <w:rFonts w:eastAsia="Palatino Linotype"/>
          <w:b/>
        </w:rPr>
        <w:t>6.</w:t>
      </w:r>
      <w:r w:rsidR="00834B7A" w:rsidRPr="008D6E6F">
        <w:rPr>
          <w:rFonts w:eastAsia="Palatino Linotype"/>
          <w:b/>
        </w:rPr>
        <w:t xml:space="preserve"> </w:t>
      </w:r>
      <w:r w:rsidR="00834B7A">
        <w:rPr>
          <w:rFonts w:eastAsia="Palatino Linotype"/>
        </w:rPr>
        <w:t>(</w:t>
      </w:r>
      <w:r w:rsidR="00834B7A" w:rsidRPr="00DA5FA0">
        <w:rPr>
          <w:rFonts w:eastAsia="Palatino Linotype"/>
          <w:b/>
        </w:rPr>
        <w:t>a</w:t>
      </w:r>
      <w:r w:rsidR="00834B7A">
        <w:rPr>
          <w:rFonts w:eastAsia="Palatino Linotype"/>
        </w:rPr>
        <w:t>) 1%Pt-TiO</w:t>
      </w:r>
      <w:r w:rsidR="00834B7A">
        <w:rPr>
          <w:rFonts w:eastAsia="Palatino Linotype"/>
          <w:vertAlign w:val="subscript"/>
        </w:rPr>
        <w:t>2M2</w:t>
      </w:r>
      <w:r w:rsidR="00834B7A">
        <w:rPr>
          <w:rFonts w:eastAsia="Palatino Linotype"/>
        </w:rPr>
        <w:t>; (</w:t>
      </w:r>
      <w:r w:rsidR="00834B7A" w:rsidRPr="00DA5FA0">
        <w:rPr>
          <w:rFonts w:eastAsia="Palatino Linotype"/>
          <w:b/>
        </w:rPr>
        <w:t>b</w:t>
      </w:r>
      <w:r w:rsidR="00834B7A">
        <w:rPr>
          <w:rFonts w:eastAsia="Palatino Linotype"/>
        </w:rPr>
        <w:t>) 1%Pt-TiO</w:t>
      </w:r>
      <w:r w:rsidR="00834B7A">
        <w:rPr>
          <w:rFonts w:eastAsia="Palatino Linotype"/>
          <w:vertAlign w:val="subscript"/>
        </w:rPr>
        <w:t>2M1</w:t>
      </w:r>
      <w:r w:rsidR="00834B7A">
        <w:rPr>
          <w:rFonts w:eastAsia="Palatino Linotype"/>
        </w:rPr>
        <w:t>; (</w:t>
      </w:r>
      <w:r w:rsidR="00834B7A" w:rsidRPr="00DA5FA0">
        <w:rPr>
          <w:rFonts w:eastAsia="Palatino Linotype"/>
          <w:b/>
        </w:rPr>
        <w:t>c</w:t>
      </w:r>
      <w:r w:rsidR="00834B7A">
        <w:rPr>
          <w:rFonts w:eastAsia="Palatino Linotype"/>
        </w:rPr>
        <w:t>) 1%Pt-TiO</w:t>
      </w:r>
      <w:r w:rsidR="00834B7A">
        <w:rPr>
          <w:rFonts w:eastAsia="Palatino Linotype"/>
          <w:vertAlign w:val="subscript"/>
        </w:rPr>
        <w:t>2M1UV</w:t>
      </w:r>
      <w:r w:rsidR="00834B7A">
        <w:rPr>
          <w:rFonts w:eastAsia="Palatino Linotype"/>
        </w:rPr>
        <w:t>; (</w:t>
      </w:r>
      <w:r w:rsidR="00834B7A" w:rsidRPr="00DA5FA0">
        <w:rPr>
          <w:rFonts w:eastAsia="Palatino Linotype"/>
          <w:b/>
        </w:rPr>
        <w:t>d</w:t>
      </w:r>
      <w:r w:rsidR="00834B7A">
        <w:rPr>
          <w:rFonts w:eastAsia="Palatino Linotype"/>
        </w:rPr>
        <w:t>) 1%Pt,N-TiO</w:t>
      </w:r>
      <w:r w:rsidR="00834B7A">
        <w:rPr>
          <w:rFonts w:eastAsia="Palatino Linotype"/>
          <w:vertAlign w:val="subscript"/>
        </w:rPr>
        <w:t>2M2</w:t>
      </w:r>
      <w:r w:rsidR="00834B7A">
        <w:rPr>
          <w:rFonts w:eastAsia="Palatino Linotype"/>
        </w:rPr>
        <w:t>; (</w:t>
      </w:r>
      <w:r w:rsidR="00834B7A" w:rsidRPr="00DA5FA0">
        <w:rPr>
          <w:rFonts w:eastAsia="Palatino Linotype"/>
          <w:b/>
        </w:rPr>
        <w:t>e</w:t>
      </w:r>
      <w:r w:rsidR="00834B7A">
        <w:rPr>
          <w:rFonts w:eastAsia="Palatino Linotype"/>
        </w:rPr>
        <w:t>) 1%Pt,N-TiO</w:t>
      </w:r>
      <w:r w:rsidR="00834B7A">
        <w:rPr>
          <w:rFonts w:eastAsia="Palatino Linotype"/>
          <w:vertAlign w:val="subscript"/>
        </w:rPr>
        <w:t>2M1</w:t>
      </w:r>
      <w:r w:rsidR="00834B7A">
        <w:rPr>
          <w:rFonts w:eastAsia="Palatino Linotype"/>
        </w:rPr>
        <w:t>; (</w:t>
      </w:r>
      <w:r w:rsidR="00834B7A" w:rsidRPr="00DA5FA0">
        <w:rPr>
          <w:rFonts w:eastAsia="Palatino Linotype"/>
          <w:b/>
        </w:rPr>
        <w:t>f</w:t>
      </w:r>
      <w:r w:rsidR="00834B7A">
        <w:rPr>
          <w:rFonts w:eastAsia="Palatino Linotype"/>
        </w:rPr>
        <w:t>) 1%Pt,N-TiO</w:t>
      </w:r>
      <w:r w:rsidR="00834B7A">
        <w:rPr>
          <w:rFonts w:eastAsia="Palatino Linotype"/>
          <w:vertAlign w:val="subscript"/>
        </w:rPr>
        <w:t>2M1UV.</w:t>
      </w:r>
    </w:p>
    <w:sectPr w:rsidR="00FE4A36" w:rsidRPr="00DA5FA0" w:rsidSect="003B4B7F">
      <w:headerReference w:type="even" r:id="rId54"/>
      <w:headerReference w:type="default" r:id="rId55"/>
      <w:footerReference w:type="default" r:id="rId56"/>
      <w:headerReference w:type="first" r:id="rId57"/>
      <w:footerReference w:type="first" r:id="rId58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9A2391" w16cex:dateUtc="2020-06-21T06:21:00Z"/>
  <w16cex:commentExtensible w16cex:durableId="229A23A6" w16cex:dateUtc="2020-06-21T06:21:00Z"/>
  <w16cex:commentExtensible w16cex:durableId="229A24D7" w16cex:dateUtc="2020-06-21T06:26:00Z"/>
  <w16cex:commentExtensible w16cex:durableId="229A26B3" w16cex:dateUtc="2020-06-21T06:34:00Z"/>
  <w16cex:commentExtensible w16cex:durableId="229A272F" w16cex:dateUtc="2020-06-21T06:36:00Z"/>
  <w16cex:commentExtensible w16cex:durableId="229A2733" w16cex:dateUtc="2020-06-21T06:36:00Z"/>
  <w16cex:commentExtensible w16cex:durableId="229A273C" w16cex:dateUtc="2020-06-21T06:36:00Z"/>
  <w16cex:commentExtensible w16cex:durableId="229A274C" w16cex:dateUtc="2020-06-21T06:37:00Z"/>
  <w16cex:commentExtensible w16cex:durableId="229A296B" w16cex:dateUtc="2020-06-21T06:46:00Z"/>
  <w16cex:commentExtensible w16cex:durableId="229A2A36" w16cex:dateUtc="2020-06-21T06:49:00Z"/>
  <w16cex:commentExtensible w16cex:durableId="229A2A39" w16cex:dateUtc="2020-06-21T06:49:00Z"/>
  <w16cex:commentExtensible w16cex:durableId="229A2A4A" w16cex:dateUtc="2020-06-21T06:49:00Z"/>
  <w16cex:commentExtensible w16cex:durableId="229A2CB4" w16cex:dateUtc="2020-06-21T07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5172E1F" w16cid:durableId="229A2308"/>
  <w16cid:commentId w16cid:paraId="7CE1E3D0" w16cid:durableId="229B5834"/>
  <w16cid:commentId w16cid:paraId="3235785F" w16cid:durableId="229B5835"/>
  <w16cid:commentId w16cid:paraId="7B2AD870" w16cid:durableId="229A2309"/>
  <w16cid:commentId w16cid:paraId="48F65F9D" w16cid:durableId="229A23A6"/>
  <w16cid:commentId w16cid:paraId="7D4312CF" w16cid:durableId="229A24D7"/>
  <w16cid:commentId w16cid:paraId="38D5832E" w16cid:durableId="229B5839"/>
  <w16cid:commentId w16cid:paraId="02465BD1" w16cid:durableId="229B583A"/>
  <w16cid:commentId w16cid:paraId="1F41AA84" w16cid:durableId="229A272F"/>
  <w16cid:commentId w16cid:paraId="10DD1930" w16cid:durableId="229A2733"/>
  <w16cid:commentId w16cid:paraId="5AB2E864" w16cid:durableId="229A273C"/>
  <w16cid:commentId w16cid:paraId="72174BAD" w16cid:durableId="229A274C"/>
  <w16cid:commentId w16cid:paraId="43ACA9E9" w16cid:durableId="229B583F"/>
  <w16cid:commentId w16cid:paraId="7442753E" w16cid:durableId="229B5840"/>
  <w16cid:commentId w16cid:paraId="5750CE3C" w16cid:durableId="229B5841"/>
  <w16cid:commentId w16cid:paraId="7553B79C" w16cid:durableId="229B592E"/>
  <w16cid:commentId w16cid:paraId="660C1367" w16cid:durableId="229B599E"/>
  <w16cid:commentId w16cid:paraId="0BB9F8EB" w16cid:durableId="229B59AA"/>
  <w16cid:commentId w16cid:paraId="4B7A8F78" w16cid:durableId="229B59C5"/>
  <w16cid:commentId w16cid:paraId="470D0E9F" w16cid:durableId="229B5842"/>
  <w16cid:commentId w16cid:paraId="503AAC8B" w16cid:durableId="229B5843"/>
  <w16cid:commentId w16cid:paraId="1ACF6151" w16cid:durableId="229B5844"/>
  <w16cid:commentId w16cid:paraId="61C51ABF" w16cid:durableId="229B5845"/>
  <w16cid:commentId w16cid:paraId="01410663" w16cid:durableId="229B5846"/>
  <w16cid:commentId w16cid:paraId="23D16730" w16cid:durableId="229B5847"/>
  <w16cid:commentId w16cid:paraId="42AC204B" w16cid:durableId="229B5848"/>
  <w16cid:commentId w16cid:paraId="64F0F8C4" w16cid:durableId="229B5849"/>
  <w16cid:commentId w16cid:paraId="698115C2" w16cid:durableId="229B584A"/>
  <w16cid:commentId w16cid:paraId="5170807A" w16cid:durableId="229B584B"/>
  <w16cid:commentId w16cid:paraId="7FF08E08" w16cid:durableId="229B584C"/>
  <w16cid:commentId w16cid:paraId="4BD99021" w16cid:durableId="229A296B"/>
  <w16cid:commentId w16cid:paraId="363D09BD" w16cid:durableId="229B5A4C"/>
  <w16cid:commentId w16cid:paraId="24B4CE2F" w16cid:durableId="229A2A36"/>
  <w16cid:commentId w16cid:paraId="4360D3FE" w16cid:durableId="229A2A4A"/>
  <w16cid:commentId w16cid:paraId="272B5AD8" w16cid:durableId="229B5AB6"/>
  <w16cid:commentId w16cid:paraId="4D52FE8E" w16cid:durableId="229A2CB4"/>
  <w16cid:commentId w16cid:paraId="768481D3" w16cid:durableId="229B5B59"/>
  <w16cid:commentId w16cid:paraId="5E71AF83" w16cid:durableId="229B5B26"/>
  <w16cid:commentId w16cid:paraId="34C9A18A" w16cid:durableId="229B5BA8"/>
  <w16cid:commentId w16cid:paraId="27D6EBFE" w16cid:durableId="229B5851"/>
  <w16cid:commentId w16cid:paraId="7B283075" w16cid:durableId="229B5852"/>
  <w16cid:commentId w16cid:paraId="4FD7F9C1" w16cid:durableId="229B585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5CF18" w14:textId="77777777" w:rsidR="00672C49" w:rsidRDefault="00672C49">
      <w:pPr>
        <w:spacing w:line="240" w:lineRule="auto"/>
      </w:pPr>
      <w:r>
        <w:separator/>
      </w:r>
    </w:p>
  </w:endnote>
  <w:endnote w:type="continuationSeparator" w:id="0">
    <w:p w14:paraId="61987B2B" w14:textId="77777777" w:rsidR="00672C49" w:rsidRDefault="00672C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0DB81" w14:textId="5DB3B3A6" w:rsidR="002B312A" w:rsidRPr="0057654B" w:rsidRDefault="0057654B" w:rsidP="0057654B">
    <w:pPr>
      <w:tabs>
        <w:tab w:val="right" w:pos="8844"/>
      </w:tabs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Catalysts </w:t>
    </w:r>
    <w:r w:rsidRPr="00FF09E8">
      <w:rPr>
        <w:rFonts w:ascii="Palatino Linotype" w:hAnsi="Palatino Linotype"/>
        <w:b/>
        <w:sz w:val="16"/>
      </w:rPr>
      <w:t>20</w:t>
    </w:r>
    <w:r>
      <w:rPr>
        <w:rFonts w:ascii="Palatino Linotype" w:hAnsi="Palatino Linotype"/>
        <w:b/>
        <w:sz w:val="16"/>
      </w:rPr>
      <w:t>20</w:t>
    </w:r>
    <w:r w:rsidRPr="00FF09E8"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10</w:t>
    </w:r>
    <w:r>
      <w:rPr>
        <w:rFonts w:ascii="Palatino Linotype" w:hAnsi="Palatino Linotype"/>
        <w:sz w:val="16"/>
      </w:rPr>
      <w:t>, x FOR PEER REVIEW</w:t>
    </w:r>
    <w:r>
      <w:rPr>
        <w:rFonts w:ascii="Palatino Linotype" w:hAnsi="Palatino Linotype"/>
        <w:sz w:val="16"/>
      </w:rPr>
      <w:tab/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 \* MERGEFORMAT </w:instrText>
    </w:r>
    <w:r>
      <w:rPr>
        <w:rFonts w:ascii="Palatino Linotype" w:hAnsi="Palatino Linotype"/>
        <w:sz w:val="16"/>
      </w:rPr>
      <w:fldChar w:fldCharType="separate"/>
    </w:r>
    <w:r w:rsidR="00881267">
      <w:rPr>
        <w:rFonts w:ascii="Palatino Linotype" w:hAnsi="Palatino Linotype"/>
        <w:noProof/>
        <w:sz w:val="16"/>
      </w:rPr>
      <w:t>6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 \* MERGEFORMAT </w:instrText>
    </w:r>
    <w:r>
      <w:rPr>
        <w:rFonts w:ascii="Palatino Linotype" w:hAnsi="Palatino Linotype"/>
        <w:sz w:val="16"/>
      </w:rPr>
      <w:fldChar w:fldCharType="separate"/>
    </w:r>
    <w:r w:rsidR="00881267">
      <w:rPr>
        <w:rFonts w:ascii="Palatino Linotype" w:hAnsi="Palatino Linotype"/>
        <w:noProof/>
        <w:sz w:val="16"/>
      </w:rPr>
      <w:t>6</w:t>
    </w:r>
    <w:r>
      <w:rPr>
        <w:rFonts w:ascii="Palatino Linotype" w:hAnsi="Palatino Linotype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4127E" w14:textId="3EAEA672" w:rsidR="002B312A" w:rsidRPr="00372FCD" w:rsidRDefault="003B4B7F" w:rsidP="002909C7">
    <w:pPr>
      <w:tabs>
        <w:tab w:val="right" w:pos="8844"/>
      </w:tabs>
      <w:adjustRightInd w:val="0"/>
      <w:snapToGrid w:val="0"/>
      <w:spacing w:before="120" w:line="240" w:lineRule="auto"/>
      <w:rPr>
        <w:rFonts w:ascii="Palatino Linotype" w:hAnsi="Palatino Linotype"/>
        <w:sz w:val="16"/>
        <w:szCs w:val="16"/>
        <w:lang w:val="fr-CH"/>
      </w:rPr>
    </w:pPr>
    <w:r w:rsidRPr="008573B0">
      <w:rPr>
        <w:rFonts w:ascii="Palatino Linotype" w:hAnsi="Palatino Linotype"/>
        <w:i/>
        <w:sz w:val="16"/>
        <w:szCs w:val="16"/>
      </w:rPr>
      <w:t>Catalysts</w:t>
    </w:r>
    <w:r>
      <w:rPr>
        <w:rFonts w:ascii="Palatino Linotype" w:hAnsi="Palatino Linotype"/>
        <w:i/>
        <w:sz w:val="16"/>
        <w:szCs w:val="16"/>
      </w:rPr>
      <w:t xml:space="preserve"> </w:t>
    </w:r>
    <w:r w:rsidRPr="00FF09E8">
      <w:rPr>
        <w:rFonts w:ascii="Palatino Linotype" w:hAnsi="Palatino Linotype"/>
        <w:b/>
        <w:bCs/>
        <w:iCs/>
        <w:sz w:val="16"/>
        <w:szCs w:val="16"/>
      </w:rPr>
      <w:t>20</w:t>
    </w:r>
    <w:r>
      <w:rPr>
        <w:rFonts w:ascii="Palatino Linotype" w:hAnsi="Palatino Linotype"/>
        <w:b/>
        <w:bCs/>
        <w:iCs/>
        <w:sz w:val="16"/>
        <w:szCs w:val="16"/>
      </w:rPr>
      <w:t>20</w:t>
    </w:r>
    <w:r w:rsidRPr="00FF09E8">
      <w:rPr>
        <w:rFonts w:ascii="Palatino Linotype" w:hAnsi="Palatino Linotype"/>
        <w:bCs/>
        <w:iCs/>
        <w:sz w:val="16"/>
        <w:szCs w:val="16"/>
      </w:rPr>
      <w:t xml:space="preserve">, </w:t>
    </w:r>
    <w:r>
      <w:rPr>
        <w:rFonts w:ascii="Palatino Linotype" w:hAnsi="Palatino Linotype"/>
        <w:bCs/>
        <w:i/>
        <w:iCs/>
        <w:sz w:val="16"/>
        <w:szCs w:val="16"/>
      </w:rPr>
      <w:t>10</w:t>
    </w:r>
    <w:r w:rsidRPr="00FF09E8">
      <w:rPr>
        <w:rFonts w:ascii="Palatino Linotype" w:hAnsi="Palatino Linotype"/>
        <w:bCs/>
        <w:iCs/>
        <w:sz w:val="16"/>
        <w:szCs w:val="16"/>
      </w:rPr>
      <w:t xml:space="preserve">, </w:t>
    </w:r>
    <w:r>
      <w:rPr>
        <w:rFonts w:ascii="Palatino Linotype" w:hAnsi="Palatino Linotype"/>
        <w:bCs/>
        <w:iCs/>
        <w:sz w:val="16"/>
        <w:szCs w:val="16"/>
      </w:rPr>
      <w:t xml:space="preserve">x; </w:t>
    </w:r>
    <w:proofErr w:type="spellStart"/>
    <w:r>
      <w:rPr>
        <w:rFonts w:ascii="Palatino Linotype" w:hAnsi="Palatino Linotype"/>
        <w:bCs/>
        <w:iCs/>
        <w:sz w:val="16"/>
        <w:szCs w:val="16"/>
      </w:rPr>
      <w:t>doi</w:t>
    </w:r>
    <w:proofErr w:type="spellEnd"/>
    <w:r>
      <w:rPr>
        <w:rFonts w:ascii="Palatino Linotype" w:hAnsi="Palatino Linotype"/>
        <w:bCs/>
        <w:iCs/>
        <w:sz w:val="16"/>
        <w:szCs w:val="16"/>
      </w:rPr>
      <w:t>: FOR PEER REVIEW</w:t>
    </w:r>
    <w:r w:rsidRPr="00372FCD">
      <w:rPr>
        <w:rFonts w:ascii="Palatino Linotype" w:hAnsi="Palatino Linotype"/>
        <w:sz w:val="16"/>
        <w:szCs w:val="16"/>
        <w:lang w:val="fr-CH"/>
      </w:rPr>
      <w:tab/>
      <w:t>www.mdpi.com/journal/</w:t>
    </w:r>
    <w:r w:rsidRPr="008573B0">
      <w:rPr>
        <w:rFonts w:ascii="Palatino Linotype" w:hAnsi="Palatino Linotype"/>
        <w:sz w:val="16"/>
        <w:szCs w:val="16"/>
      </w:rPr>
      <w:t>catalysts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A5DB0" w14:textId="77777777" w:rsidR="00672C49" w:rsidRDefault="00672C49">
      <w:pPr>
        <w:spacing w:line="240" w:lineRule="auto"/>
      </w:pPr>
      <w:r>
        <w:separator/>
      </w:r>
    </w:p>
  </w:footnote>
  <w:footnote w:type="continuationSeparator" w:id="0">
    <w:p w14:paraId="740FD52B" w14:textId="77777777" w:rsidR="00672C49" w:rsidRDefault="00672C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837C6" w14:textId="77777777" w:rsidR="002B312A" w:rsidRDefault="002B312A" w:rsidP="00983354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DE8F1" w14:textId="6EE5E8EA" w:rsidR="002B312A" w:rsidRPr="003B4B7F" w:rsidRDefault="003B4B7F" w:rsidP="003B4B7F">
    <w:pPr>
      <w:tabs>
        <w:tab w:val="right" w:pos="8844"/>
      </w:tabs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Catalysts </w:t>
    </w:r>
    <w:r w:rsidRPr="00FF09E8">
      <w:rPr>
        <w:rFonts w:ascii="Palatino Linotype" w:hAnsi="Palatino Linotype"/>
        <w:b/>
        <w:sz w:val="16"/>
      </w:rPr>
      <w:t>20</w:t>
    </w:r>
    <w:r>
      <w:rPr>
        <w:rFonts w:ascii="Palatino Linotype" w:hAnsi="Palatino Linotype"/>
        <w:b/>
        <w:sz w:val="16"/>
      </w:rPr>
      <w:t>20</w:t>
    </w:r>
    <w:r w:rsidRPr="00FF09E8"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10</w:t>
    </w:r>
    <w:r>
      <w:rPr>
        <w:rFonts w:ascii="Palatino Linotype" w:hAnsi="Palatino Linotype"/>
        <w:sz w:val="16"/>
      </w:rPr>
      <w:t>, x FOR PEER REVIEW</w:t>
    </w:r>
    <w:r>
      <w:rPr>
        <w:rFonts w:ascii="Palatino Linotype" w:hAnsi="Palatino Linotype"/>
        <w:sz w:val="16"/>
      </w:rPr>
      <w:tab/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 \* MERGEFORMAT </w:instrText>
    </w:r>
    <w:r>
      <w:rPr>
        <w:rFonts w:ascii="Palatino Linotype" w:hAnsi="Palatino Linotype"/>
        <w:sz w:val="16"/>
      </w:rPr>
      <w:fldChar w:fldCharType="separate"/>
    </w:r>
    <w:r w:rsidR="00881267">
      <w:rPr>
        <w:rFonts w:ascii="Palatino Linotype" w:hAnsi="Palatino Linotype"/>
        <w:noProof/>
        <w:sz w:val="16"/>
      </w:rPr>
      <w:t>6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 \* MERGEFORMAT </w:instrText>
    </w:r>
    <w:r>
      <w:rPr>
        <w:rFonts w:ascii="Palatino Linotype" w:hAnsi="Palatino Linotype"/>
        <w:sz w:val="16"/>
      </w:rPr>
      <w:fldChar w:fldCharType="separate"/>
    </w:r>
    <w:r w:rsidR="00881267">
      <w:rPr>
        <w:rFonts w:ascii="Palatino Linotype" w:hAnsi="Palatino Linotype"/>
        <w:noProof/>
        <w:sz w:val="16"/>
      </w:rPr>
      <w:t>6</w:t>
    </w:r>
    <w:r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0B129" w14:textId="73BBF919" w:rsidR="002B312A" w:rsidRPr="00CE474C" w:rsidRDefault="003B4B7F" w:rsidP="00CE474C">
    <w:pPr>
      <w:tabs>
        <w:tab w:val="right" w:pos="8844"/>
      </w:tabs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 w:rsidRPr="00A04686">
      <w:rPr>
        <w:noProof/>
        <w:lang w:eastAsia="zh-CN"/>
      </w:rPr>
      <w:drawing>
        <wp:inline distT="0" distB="0" distL="0" distR="0" wp14:anchorId="2CB2DC45" wp14:editId="7CAC6F7A">
          <wp:extent cx="1607820" cy="434340"/>
          <wp:effectExtent l="0" t="0" r="0" b="3810"/>
          <wp:docPr id="9" name="Picture 9" descr="C:\Users\home\AppData\Local\Temp\HZ$D.003.482\catalysts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ome\AppData\Local\Temp\HZ$D.003.482\catalysts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474C">
      <w:rPr>
        <w:rFonts w:ascii="Palatino Linotype" w:hAnsi="Palatino Linotype"/>
        <w:sz w:val="16"/>
      </w:rPr>
      <w:tab/>
    </w:r>
    <w:r w:rsidRPr="00807E37">
      <w:rPr>
        <w:i/>
        <w:noProof/>
        <w:szCs w:val="16"/>
        <w:lang w:eastAsia="zh-CN"/>
      </w:rPr>
      <w:drawing>
        <wp:inline distT="0" distB="0" distL="0" distR="0" wp14:anchorId="42E8C5E4" wp14:editId="1B3C4788">
          <wp:extent cx="541020" cy="358140"/>
          <wp:effectExtent l="0" t="0" r="0" b="3810"/>
          <wp:docPr id="8" name="Picture 8" descr="C:\Users\home\Desktop\logos\ori\png\logo-md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ome\Desktop\logos\ori\png\logo-md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732B"/>
    <w:multiLevelType w:val="hybridMultilevel"/>
    <w:tmpl w:val="085E8264"/>
    <w:lvl w:ilvl="0" w:tplc="9F5AB346">
      <w:start w:val="1"/>
      <w:numFmt w:val="decimal"/>
      <w:lvlText w:val="%1."/>
      <w:lvlJc w:val="left"/>
      <w:pPr>
        <w:ind w:left="720" w:hanging="360"/>
      </w:pPr>
      <w:rPr>
        <w:rFonts w:hint="eastAsia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D56EA"/>
    <w:multiLevelType w:val="hybridMultilevel"/>
    <w:tmpl w:val="19065DBA"/>
    <w:lvl w:ilvl="0" w:tplc="0409000F">
      <w:start w:val="1"/>
      <w:numFmt w:val="decimal"/>
      <w:lvlText w:val="%1.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 w15:restartNumberingAfterBreak="0">
    <w:nsid w:val="250A245F"/>
    <w:multiLevelType w:val="hybridMultilevel"/>
    <w:tmpl w:val="1C3A3F0C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5051C"/>
    <w:multiLevelType w:val="hybridMultilevel"/>
    <w:tmpl w:val="857682CE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69A6535"/>
    <w:multiLevelType w:val="hybridMultilevel"/>
    <w:tmpl w:val="781408B4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2"/>
  </w:num>
  <w:num w:numId="8">
    <w:abstractNumId w:val="3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attachedTemplate r:id="rId1"/>
  <w:defaultTabStop w:val="420"/>
  <w:hyphenationZone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F5"/>
    <w:rsid w:val="00003500"/>
    <w:rsid w:val="000074D4"/>
    <w:rsid w:val="000149B3"/>
    <w:rsid w:val="000161C5"/>
    <w:rsid w:val="00016ABC"/>
    <w:rsid w:val="0002372A"/>
    <w:rsid w:val="0002461C"/>
    <w:rsid w:val="00053FA6"/>
    <w:rsid w:val="00062E31"/>
    <w:rsid w:val="000646F7"/>
    <w:rsid w:val="00065BE4"/>
    <w:rsid w:val="000706D7"/>
    <w:rsid w:val="00076B43"/>
    <w:rsid w:val="00090FD2"/>
    <w:rsid w:val="00093578"/>
    <w:rsid w:val="00095843"/>
    <w:rsid w:val="000A6504"/>
    <w:rsid w:val="000B1B13"/>
    <w:rsid w:val="000B6CD6"/>
    <w:rsid w:val="000C0E0A"/>
    <w:rsid w:val="000C7ABB"/>
    <w:rsid w:val="000D6340"/>
    <w:rsid w:val="000E485F"/>
    <w:rsid w:val="000F5189"/>
    <w:rsid w:val="00112993"/>
    <w:rsid w:val="00114FCD"/>
    <w:rsid w:val="00125001"/>
    <w:rsid w:val="001253F0"/>
    <w:rsid w:val="00135FCC"/>
    <w:rsid w:val="00143262"/>
    <w:rsid w:val="0014430E"/>
    <w:rsid w:val="00152239"/>
    <w:rsid w:val="00152B21"/>
    <w:rsid w:val="00157ADE"/>
    <w:rsid w:val="0016104E"/>
    <w:rsid w:val="001635E9"/>
    <w:rsid w:val="001650F7"/>
    <w:rsid w:val="001707B8"/>
    <w:rsid w:val="0017154A"/>
    <w:rsid w:val="00181B9F"/>
    <w:rsid w:val="001A1B2D"/>
    <w:rsid w:val="001A53E2"/>
    <w:rsid w:val="001B2117"/>
    <w:rsid w:val="001B35FD"/>
    <w:rsid w:val="001B7460"/>
    <w:rsid w:val="001C68BD"/>
    <w:rsid w:val="001D3E91"/>
    <w:rsid w:val="001D769A"/>
    <w:rsid w:val="001E001A"/>
    <w:rsid w:val="001E2AEB"/>
    <w:rsid w:val="001F1D88"/>
    <w:rsid w:val="001F3069"/>
    <w:rsid w:val="00200CDC"/>
    <w:rsid w:val="00210BCF"/>
    <w:rsid w:val="00221A3A"/>
    <w:rsid w:val="002230E6"/>
    <w:rsid w:val="002314C5"/>
    <w:rsid w:val="00240BCD"/>
    <w:rsid w:val="00245945"/>
    <w:rsid w:val="002535D9"/>
    <w:rsid w:val="00261C8C"/>
    <w:rsid w:val="0027499A"/>
    <w:rsid w:val="002753C7"/>
    <w:rsid w:val="0028405A"/>
    <w:rsid w:val="002909C7"/>
    <w:rsid w:val="00291B9F"/>
    <w:rsid w:val="002A14C0"/>
    <w:rsid w:val="002A17EB"/>
    <w:rsid w:val="002A28A7"/>
    <w:rsid w:val="002B312A"/>
    <w:rsid w:val="002B63E1"/>
    <w:rsid w:val="002C18A4"/>
    <w:rsid w:val="002C6144"/>
    <w:rsid w:val="002D0340"/>
    <w:rsid w:val="002E27FA"/>
    <w:rsid w:val="002F143F"/>
    <w:rsid w:val="002F3D7E"/>
    <w:rsid w:val="0030253D"/>
    <w:rsid w:val="00317884"/>
    <w:rsid w:val="00317F7A"/>
    <w:rsid w:val="00321147"/>
    <w:rsid w:val="00325F1A"/>
    <w:rsid w:val="00326141"/>
    <w:rsid w:val="00332899"/>
    <w:rsid w:val="003360C1"/>
    <w:rsid w:val="003377D7"/>
    <w:rsid w:val="00342398"/>
    <w:rsid w:val="00365716"/>
    <w:rsid w:val="003657CB"/>
    <w:rsid w:val="00366A83"/>
    <w:rsid w:val="00384386"/>
    <w:rsid w:val="003862BF"/>
    <w:rsid w:val="00386D41"/>
    <w:rsid w:val="00394B6D"/>
    <w:rsid w:val="00395EBE"/>
    <w:rsid w:val="003A0C7F"/>
    <w:rsid w:val="003A10EC"/>
    <w:rsid w:val="003A4EE6"/>
    <w:rsid w:val="003B3951"/>
    <w:rsid w:val="003B4B7F"/>
    <w:rsid w:val="003B5F26"/>
    <w:rsid w:val="003C09DA"/>
    <w:rsid w:val="003D1C56"/>
    <w:rsid w:val="003E35AD"/>
    <w:rsid w:val="003E4DB6"/>
    <w:rsid w:val="003F3202"/>
    <w:rsid w:val="003F579F"/>
    <w:rsid w:val="003F7221"/>
    <w:rsid w:val="00401D30"/>
    <w:rsid w:val="00403342"/>
    <w:rsid w:val="004177E4"/>
    <w:rsid w:val="004306F7"/>
    <w:rsid w:val="004319C6"/>
    <w:rsid w:val="004372C6"/>
    <w:rsid w:val="00446D7F"/>
    <w:rsid w:val="00453129"/>
    <w:rsid w:val="00457FAE"/>
    <w:rsid w:val="00467245"/>
    <w:rsid w:val="00470A7D"/>
    <w:rsid w:val="00485D3A"/>
    <w:rsid w:val="0049216B"/>
    <w:rsid w:val="00494C54"/>
    <w:rsid w:val="004C43C8"/>
    <w:rsid w:val="004D5B9C"/>
    <w:rsid w:val="004E30EE"/>
    <w:rsid w:val="004F2E13"/>
    <w:rsid w:val="0050043E"/>
    <w:rsid w:val="00502063"/>
    <w:rsid w:val="0050247F"/>
    <w:rsid w:val="005261E8"/>
    <w:rsid w:val="00534883"/>
    <w:rsid w:val="00534E8A"/>
    <w:rsid w:val="00544A2F"/>
    <w:rsid w:val="005461F8"/>
    <w:rsid w:val="005466D8"/>
    <w:rsid w:val="0055456F"/>
    <w:rsid w:val="00561952"/>
    <w:rsid w:val="00561B42"/>
    <w:rsid w:val="00573CE5"/>
    <w:rsid w:val="0057654B"/>
    <w:rsid w:val="00585174"/>
    <w:rsid w:val="005A1FDC"/>
    <w:rsid w:val="005D3158"/>
    <w:rsid w:val="005D37F4"/>
    <w:rsid w:val="005D46FA"/>
    <w:rsid w:val="005D7368"/>
    <w:rsid w:val="005E6353"/>
    <w:rsid w:val="005E64CF"/>
    <w:rsid w:val="005F0912"/>
    <w:rsid w:val="005F2BBD"/>
    <w:rsid w:val="005F7D32"/>
    <w:rsid w:val="00601764"/>
    <w:rsid w:val="00606F86"/>
    <w:rsid w:val="006073F5"/>
    <w:rsid w:val="00613EFA"/>
    <w:rsid w:val="00615420"/>
    <w:rsid w:val="00617218"/>
    <w:rsid w:val="00617663"/>
    <w:rsid w:val="00617FD0"/>
    <w:rsid w:val="00624E73"/>
    <w:rsid w:val="006431D2"/>
    <w:rsid w:val="0065084A"/>
    <w:rsid w:val="00653440"/>
    <w:rsid w:val="0065766B"/>
    <w:rsid w:val="00661D02"/>
    <w:rsid w:val="006659C0"/>
    <w:rsid w:val="00672C49"/>
    <w:rsid w:val="00673178"/>
    <w:rsid w:val="006756B3"/>
    <w:rsid w:val="00686A62"/>
    <w:rsid w:val="00692393"/>
    <w:rsid w:val="00696682"/>
    <w:rsid w:val="006B00C4"/>
    <w:rsid w:val="006B0C96"/>
    <w:rsid w:val="006B4E27"/>
    <w:rsid w:val="006D2C59"/>
    <w:rsid w:val="006D5992"/>
    <w:rsid w:val="006D6077"/>
    <w:rsid w:val="006E110B"/>
    <w:rsid w:val="006E668F"/>
    <w:rsid w:val="006F2A4E"/>
    <w:rsid w:val="006F3A5A"/>
    <w:rsid w:val="006F6508"/>
    <w:rsid w:val="006F6A9D"/>
    <w:rsid w:val="007111C4"/>
    <w:rsid w:val="00711288"/>
    <w:rsid w:val="00713B98"/>
    <w:rsid w:val="007225EA"/>
    <w:rsid w:val="00725806"/>
    <w:rsid w:val="00726C47"/>
    <w:rsid w:val="00731060"/>
    <w:rsid w:val="00746647"/>
    <w:rsid w:val="00752CD5"/>
    <w:rsid w:val="00752FE0"/>
    <w:rsid w:val="007662FC"/>
    <w:rsid w:val="007836D6"/>
    <w:rsid w:val="00787F8A"/>
    <w:rsid w:val="00796616"/>
    <w:rsid w:val="007A194D"/>
    <w:rsid w:val="007A4898"/>
    <w:rsid w:val="007B724B"/>
    <w:rsid w:val="007B7449"/>
    <w:rsid w:val="007B757D"/>
    <w:rsid w:val="007C383A"/>
    <w:rsid w:val="007C5DFB"/>
    <w:rsid w:val="007D5878"/>
    <w:rsid w:val="007E3D13"/>
    <w:rsid w:val="007E3D44"/>
    <w:rsid w:val="007E70F0"/>
    <w:rsid w:val="007F114F"/>
    <w:rsid w:val="007F24A5"/>
    <w:rsid w:val="007F506E"/>
    <w:rsid w:val="007F5C3C"/>
    <w:rsid w:val="007F7EC9"/>
    <w:rsid w:val="00805F20"/>
    <w:rsid w:val="0081321D"/>
    <w:rsid w:val="008246EA"/>
    <w:rsid w:val="008256CA"/>
    <w:rsid w:val="008327ED"/>
    <w:rsid w:val="00834B7A"/>
    <w:rsid w:val="008465B8"/>
    <w:rsid w:val="00846887"/>
    <w:rsid w:val="008551B1"/>
    <w:rsid w:val="00867CBA"/>
    <w:rsid w:val="008745D1"/>
    <w:rsid w:val="00881267"/>
    <w:rsid w:val="00885B07"/>
    <w:rsid w:val="008A0260"/>
    <w:rsid w:val="008A4200"/>
    <w:rsid w:val="008A72C8"/>
    <w:rsid w:val="008B2072"/>
    <w:rsid w:val="008B5C0F"/>
    <w:rsid w:val="008D25A4"/>
    <w:rsid w:val="008D6E6F"/>
    <w:rsid w:val="008D7F96"/>
    <w:rsid w:val="008F2043"/>
    <w:rsid w:val="008F70C4"/>
    <w:rsid w:val="00902195"/>
    <w:rsid w:val="00904D01"/>
    <w:rsid w:val="00906472"/>
    <w:rsid w:val="0091454C"/>
    <w:rsid w:val="009173CA"/>
    <w:rsid w:val="009206B7"/>
    <w:rsid w:val="00921243"/>
    <w:rsid w:val="0092610E"/>
    <w:rsid w:val="009312C2"/>
    <w:rsid w:val="009322C0"/>
    <w:rsid w:val="009331E5"/>
    <w:rsid w:val="009363B7"/>
    <w:rsid w:val="00937641"/>
    <w:rsid w:val="00947893"/>
    <w:rsid w:val="00951D8C"/>
    <w:rsid w:val="00955769"/>
    <w:rsid w:val="00955D0C"/>
    <w:rsid w:val="00956245"/>
    <w:rsid w:val="00957051"/>
    <w:rsid w:val="00957438"/>
    <w:rsid w:val="00961B9B"/>
    <w:rsid w:val="00965E6F"/>
    <w:rsid w:val="00970A78"/>
    <w:rsid w:val="009725CC"/>
    <w:rsid w:val="009813D2"/>
    <w:rsid w:val="00983354"/>
    <w:rsid w:val="00984FEB"/>
    <w:rsid w:val="00990753"/>
    <w:rsid w:val="00993C95"/>
    <w:rsid w:val="009A30E7"/>
    <w:rsid w:val="009B1714"/>
    <w:rsid w:val="009B2658"/>
    <w:rsid w:val="009B3A79"/>
    <w:rsid w:val="009C03EF"/>
    <w:rsid w:val="009C1C18"/>
    <w:rsid w:val="009C35CB"/>
    <w:rsid w:val="009C40F9"/>
    <w:rsid w:val="009D693B"/>
    <w:rsid w:val="009D7847"/>
    <w:rsid w:val="009E246B"/>
    <w:rsid w:val="009E47BF"/>
    <w:rsid w:val="009E6BEE"/>
    <w:rsid w:val="009F4989"/>
    <w:rsid w:val="009F6B8C"/>
    <w:rsid w:val="009F6D6D"/>
    <w:rsid w:val="009F70E6"/>
    <w:rsid w:val="00A266CE"/>
    <w:rsid w:val="00A2691E"/>
    <w:rsid w:val="00A30DC9"/>
    <w:rsid w:val="00A30FF9"/>
    <w:rsid w:val="00A40259"/>
    <w:rsid w:val="00A532E3"/>
    <w:rsid w:val="00A55E62"/>
    <w:rsid w:val="00A6406A"/>
    <w:rsid w:val="00A6514D"/>
    <w:rsid w:val="00A654A8"/>
    <w:rsid w:val="00A67AF6"/>
    <w:rsid w:val="00A70F7D"/>
    <w:rsid w:val="00A8655E"/>
    <w:rsid w:val="00A92CD3"/>
    <w:rsid w:val="00A96C60"/>
    <w:rsid w:val="00A971F9"/>
    <w:rsid w:val="00AA16E6"/>
    <w:rsid w:val="00AA1890"/>
    <w:rsid w:val="00AA3B57"/>
    <w:rsid w:val="00AA5F54"/>
    <w:rsid w:val="00AA7CE2"/>
    <w:rsid w:val="00AA7CF4"/>
    <w:rsid w:val="00AB3223"/>
    <w:rsid w:val="00AB45C6"/>
    <w:rsid w:val="00AC3D60"/>
    <w:rsid w:val="00AE06D6"/>
    <w:rsid w:val="00AE2D9A"/>
    <w:rsid w:val="00AF18C7"/>
    <w:rsid w:val="00B003AB"/>
    <w:rsid w:val="00B05F26"/>
    <w:rsid w:val="00B07BC3"/>
    <w:rsid w:val="00B21A47"/>
    <w:rsid w:val="00B3743A"/>
    <w:rsid w:val="00B44ADC"/>
    <w:rsid w:val="00B44B19"/>
    <w:rsid w:val="00B50D16"/>
    <w:rsid w:val="00B65AA4"/>
    <w:rsid w:val="00B6607D"/>
    <w:rsid w:val="00B67CC9"/>
    <w:rsid w:val="00B7169B"/>
    <w:rsid w:val="00B76A61"/>
    <w:rsid w:val="00B81B4E"/>
    <w:rsid w:val="00B8381C"/>
    <w:rsid w:val="00B956B8"/>
    <w:rsid w:val="00BA30D8"/>
    <w:rsid w:val="00BA66C8"/>
    <w:rsid w:val="00BB52AE"/>
    <w:rsid w:val="00BC143D"/>
    <w:rsid w:val="00BC66B6"/>
    <w:rsid w:val="00BD1B2B"/>
    <w:rsid w:val="00BD2E3B"/>
    <w:rsid w:val="00BD652A"/>
    <w:rsid w:val="00BD6F49"/>
    <w:rsid w:val="00BD7C46"/>
    <w:rsid w:val="00BE12FE"/>
    <w:rsid w:val="00BE36CC"/>
    <w:rsid w:val="00BE7B93"/>
    <w:rsid w:val="00BF114E"/>
    <w:rsid w:val="00BF4F16"/>
    <w:rsid w:val="00BF6552"/>
    <w:rsid w:val="00C0208A"/>
    <w:rsid w:val="00C074A3"/>
    <w:rsid w:val="00C35F1C"/>
    <w:rsid w:val="00C43B53"/>
    <w:rsid w:val="00C45E84"/>
    <w:rsid w:val="00C637FC"/>
    <w:rsid w:val="00C72D77"/>
    <w:rsid w:val="00C73546"/>
    <w:rsid w:val="00C74991"/>
    <w:rsid w:val="00C74CB1"/>
    <w:rsid w:val="00C765A8"/>
    <w:rsid w:val="00C80798"/>
    <w:rsid w:val="00C80E3E"/>
    <w:rsid w:val="00C86496"/>
    <w:rsid w:val="00C9368B"/>
    <w:rsid w:val="00C94894"/>
    <w:rsid w:val="00C94B83"/>
    <w:rsid w:val="00C95FA5"/>
    <w:rsid w:val="00CB2CB9"/>
    <w:rsid w:val="00CB4A70"/>
    <w:rsid w:val="00CB65F9"/>
    <w:rsid w:val="00CD5246"/>
    <w:rsid w:val="00CE15E1"/>
    <w:rsid w:val="00CE2B53"/>
    <w:rsid w:val="00CE474C"/>
    <w:rsid w:val="00CF3FFC"/>
    <w:rsid w:val="00CF7578"/>
    <w:rsid w:val="00D10D98"/>
    <w:rsid w:val="00D16BEE"/>
    <w:rsid w:val="00D170A3"/>
    <w:rsid w:val="00D30EA7"/>
    <w:rsid w:val="00D35881"/>
    <w:rsid w:val="00D375EB"/>
    <w:rsid w:val="00D40A30"/>
    <w:rsid w:val="00D53B29"/>
    <w:rsid w:val="00D54845"/>
    <w:rsid w:val="00D567BB"/>
    <w:rsid w:val="00D56C04"/>
    <w:rsid w:val="00D650D4"/>
    <w:rsid w:val="00D72037"/>
    <w:rsid w:val="00D73ED7"/>
    <w:rsid w:val="00D74ED5"/>
    <w:rsid w:val="00D775DD"/>
    <w:rsid w:val="00D82E87"/>
    <w:rsid w:val="00D87D8E"/>
    <w:rsid w:val="00D9098C"/>
    <w:rsid w:val="00D91EA5"/>
    <w:rsid w:val="00D969F4"/>
    <w:rsid w:val="00DA5FA0"/>
    <w:rsid w:val="00DA7BD9"/>
    <w:rsid w:val="00DB2E19"/>
    <w:rsid w:val="00DB75C3"/>
    <w:rsid w:val="00DD4139"/>
    <w:rsid w:val="00DD74B6"/>
    <w:rsid w:val="00DD7939"/>
    <w:rsid w:val="00DE06B9"/>
    <w:rsid w:val="00DF377E"/>
    <w:rsid w:val="00E00602"/>
    <w:rsid w:val="00E00A74"/>
    <w:rsid w:val="00E02487"/>
    <w:rsid w:val="00E0480A"/>
    <w:rsid w:val="00E116F4"/>
    <w:rsid w:val="00E24743"/>
    <w:rsid w:val="00E34B42"/>
    <w:rsid w:val="00E34E94"/>
    <w:rsid w:val="00E37CC7"/>
    <w:rsid w:val="00E40289"/>
    <w:rsid w:val="00E409F4"/>
    <w:rsid w:val="00E40F66"/>
    <w:rsid w:val="00E42425"/>
    <w:rsid w:val="00E46936"/>
    <w:rsid w:val="00E54817"/>
    <w:rsid w:val="00E54CA9"/>
    <w:rsid w:val="00E60AEE"/>
    <w:rsid w:val="00E61210"/>
    <w:rsid w:val="00E65DB3"/>
    <w:rsid w:val="00E74D40"/>
    <w:rsid w:val="00E85696"/>
    <w:rsid w:val="00E86F60"/>
    <w:rsid w:val="00E91F1A"/>
    <w:rsid w:val="00E9301A"/>
    <w:rsid w:val="00E973D2"/>
    <w:rsid w:val="00EA2C8F"/>
    <w:rsid w:val="00EA45DB"/>
    <w:rsid w:val="00EB1DFF"/>
    <w:rsid w:val="00ED0A71"/>
    <w:rsid w:val="00ED5FD8"/>
    <w:rsid w:val="00ED7845"/>
    <w:rsid w:val="00EE7C98"/>
    <w:rsid w:val="00EF0100"/>
    <w:rsid w:val="00EF2170"/>
    <w:rsid w:val="00EF5464"/>
    <w:rsid w:val="00F004BC"/>
    <w:rsid w:val="00F11A3C"/>
    <w:rsid w:val="00F215D8"/>
    <w:rsid w:val="00F21BB1"/>
    <w:rsid w:val="00F22B0B"/>
    <w:rsid w:val="00F2397D"/>
    <w:rsid w:val="00F246E9"/>
    <w:rsid w:val="00F343EA"/>
    <w:rsid w:val="00F35A36"/>
    <w:rsid w:val="00F40F6B"/>
    <w:rsid w:val="00F41DAD"/>
    <w:rsid w:val="00F513B8"/>
    <w:rsid w:val="00F51512"/>
    <w:rsid w:val="00F55CD1"/>
    <w:rsid w:val="00F603E6"/>
    <w:rsid w:val="00F60EBF"/>
    <w:rsid w:val="00F61A9C"/>
    <w:rsid w:val="00F624C4"/>
    <w:rsid w:val="00F66ED3"/>
    <w:rsid w:val="00F74D5B"/>
    <w:rsid w:val="00F767D8"/>
    <w:rsid w:val="00F775FA"/>
    <w:rsid w:val="00F83C76"/>
    <w:rsid w:val="00F900E3"/>
    <w:rsid w:val="00F9184A"/>
    <w:rsid w:val="00FB013E"/>
    <w:rsid w:val="00FC2561"/>
    <w:rsid w:val="00FC42C4"/>
    <w:rsid w:val="00FC75A0"/>
    <w:rsid w:val="00FD2250"/>
    <w:rsid w:val="00FD37FA"/>
    <w:rsid w:val="00FD5F54"/>
    <w:rsid w:val="00FE2F37"/>
    <w:rsid w:val="00FE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C6FE42"/>
  <w15:chartTrackingRefBased/>
  <w15:docId w15:val="{79573F4B-5032-48FD-A9BB-A0A2DE81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A36"/>
    <w:pPr>
      <w:spacing w:line="340" w:lineRule="atLeast"/>
      <w:jc w:val="both"/>
    </w:pPr>
    <w:rPr>
      <w:rFonts w:ascii="Times New Roman" w:eastAsia="Times New Roman" w:hAnsi="Times New Roman"/>
      <w:color w:val="000000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PI11articletype">
    <w:name w:val="MDPI_1.1_article_type"/>
    <w:next w:val="MDPI12title"/>
    <w:qFormat/>
    <w:rsid w:val="00805F20"/>
    <w:pPr>
      <w:adjustRightInd w:val="0"/>
      <w:snapToGrid w:val="0"/>
      <w:spacing w:before="240"/>
    </w:pPr>
    <w:rPr>
      <w:rFonts w:ascii="Palatino Linotype" w:eastAsia="Times New Roman" w:hAnsi="Palatino Linotype"/>
      <w:i/>
      <w:snapToGrid w:val="0"/>
      <w:color w:val="000000"/>
      <w:szCs w:val="22"/>
      <w:lang w:val="en-US" w:bidi="en-US"/>
    </w:rPr>
  </w:style>
  <w:style w:type="paragraph" w:customStyle="1" w:styleId="MDPI12title">
    <w:name w:val="MDPI_1.2_title"/>
    <w:next w:val="MDPI13authornames"/>
    <w:qFormat/>
    <w:rsid w:val="00805F20"/>
    <w:pPr>
      <w:adjustRightInd w:val="0"/>
      <w:snapToGrid w:val="0"/>
      <w:spacing w:after="240" w:line="240" w:lineRule="atLeast"/>
    </w:pPr>
    <w:rPr>
      <w:rFonts w:ascii="Palatino Linotype" w:eastAsia="Times New Roman" w:hAnsi="Palatino Linotype"/>
      <w:b/>
      <w:snapToGrid w:val="0"/>
      <w:color w:val="000000"/>
      <w:sz w:val="36"/>
      <w:lang w:val="en-US" w:bidi="en-US"/>
    </w:rPr>
  </w:style>
  <w:style w:type="paragraph" w:customStyle="1" w:styleId="MDPI13authornames">
    <w:name w:val="MDPI_1.3_authornames"/>
    <w:next w:val="MDPI14history"/>
    <w:qFormat/>
    <w:rsid w:val="00805F20"/>
    <w:pPr>
      <w:adjustRightInd w:val="0"/>
      <w:snapToGrid w:val="0"/>
      <w:spacing w:after="120" w:line="260" w:lineRule="atLeast"/>
    </w:pPr>
    <w:rPr>
      <w:rFonts w:ascii="Palatino Linotype" w:eastAsia="Times New Roman" w:hAnsi="Palatino Linotype"/>
      <w:b/>
      <w:color w:val="000000"/>
      <w:szCs w:val="22"/>
      <w:lang w:val="en-US" w:bidi="en-US"/>
    </w:rPr>
  </w:style>
  <w:style w:type="paragraph" w:customStyle="1" w:styleId="MDPI14history">
    <w:name w:val="MDPI_1.4_history"/>
    <w:basedOn w:val="MDPI62Acknowledgments"/>
    <w:next w:val="MDPI15academiceditor"/>
    <w:qFormat/>
    <w:rsid w:val="00805F20"/>
    <w:pPr>
      <w:ind w:left="113"/>
      <w:jc w:val="left"/>
    </w:pPr>
    <w:rPr>
      <w:snapToGrid/>
    </w:rPr>
  </w:style>
  <w:style w:type="paragraph" w:customStyle="1" w:styleId="MDPI16affiliation">
    <w:name w:val="MDPI_1.6_affiliation"/>
    <w:qFormat/>
    <w:rsid w:val="00805F20"/>
    <w:pPr>
      <w:adjustRightInd w:val="0"/>
      <w:snapToGrid w:val="0"/>
      <w:spacing w:line="260" w:lineRule="atLeast"/>
      <w:ind w:left="311" w:hanging="198"/>
    </w:pPr>
    <w:rPr>
      <w:rFonts w:ascii="Palatino Linotype" w:eastAsia="Times New Roman" w:hAnsi="Palatino Linotype"/>
      <w:color w:val="000000"/>
      <w:sz w:val="18"/>
      <w:szCs w:val="18"/>
      <w:lang w:val="en-US" w:bidi="en-US"/>
    </w:rPr>
  </w:style>
  <w:style w:type="paragraph" w:customStyle="1" w:styleId="MDPI17abstract">
    <w:name w:val="MDPI_1.7_abstract"/>
    <w:next w:val="Normal"/>
    <w:qFormat/>
    <w:rsid w:val="00805F20"/>
    <w:pPr>
      <w:adjustRightInd w:val="0"/>
      <w:snapToGrid w:val="0"/>
      <w:spacing w:before="240" w:line="260" w:lineRule="atLeast"/>
      <w:ind w:left="113"/>
      <w:jc w:val="both"/>
    </w:pPr>
    <w:rPr>
      <w:rFonts w:ascii="Palatino Linotype" w:eastAsia="Times New Roman" w:hAnsi="Palatino Linotype"/>
      <w:color w:val="000000"/>
      <w:szCs w:val="22"/>
      <w:lang w:val="en-US" w:bidi="en-US"/>
    </w:rPr>
  </w:style>
  <w:style w:type="paragraph" w:customStyle="1" w:styleId="MDPI18keywords">
    <w:name w:val="MDPI_1.8_keywords"/>
    <w:next w:val="MDPI19classification"/>
    <w:qFormat/>
    <w:rsid w:val="00805F20"/>
    <w:pPr>
      <w:adjustRightInd w:val="0"/>
      <w:snapToGrid w:val="0"/>
      <w:spacing w:before="240" w:line="260" w:lineRule="atLeast"/>
      <w:ind w:left="113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19line">
    <w:name w:val="MDPI_1.9_line"/>
    <w:qFormat/>
    <w:rsid w:val="00805F20"/>
    <w:pPr>
      <w:pBdr>
        <w:bottom w:val="single" w:sz="6" w:space="1" w:color="auto"/>
      </w:pBdr>
      <w:spacing w:line="260" w:lineRule="atLeast"/>
      <w:jc w:val="both"/>
    </w:pPr>
    <w:rPr>
      <w:rFonts w:ascii="Palatino Linotype" w:eastAsia="Times New Roman" w:hAnsi="Palatino Linotype" w:cstheme="minorBidi"/>
      <w:color w:val="000000"/>
      <w:szCs w:val="24"/>
      <w:lang w:val="en-US" w:bidi="en-US"/>
    </w:rPr>
  </w:style>
  <w:style w:type="table" w:customStyle="1" w:styleId="Mdeck5tablebodythreelines">
    <w:name w:val="M_deck_5_table_body_three_lines"/>
    <w:basedOn w:val="TableNormal"/>
    <w:uiPriority w:val="99"/>
    <w:rsid w:val="00FE4A36"/>
    <w:pPr>
      <w:adjustRightInd w:val="0"/>
      <w:snapToGrid w:val="0"/>
      <w:spacing w:line="300" w:lineRule="exact"/>
      <w:jc w:val="center"/>
    </w:pPr>
    <w:rPr>
      <w:rFonts w:ascii="Times New Roman" w:hAnsi="Times New Roman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FE4A3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FE4A3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rsid w:val="00FE4A36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paragraph" w:styleId="Header">
    <w:name w:val="header"/>
    <w:basedOn w:val="Normal"/>
    <w:link w:val="HeaderChar"/>
    <w:uiPriority w:val="99"/>
    <w:rsid w:val="00FE4A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link w:val="Header"/>
    <w:uiPriority w:val="99"/>
    <w:rsid w:val="00FE4A36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paragraph" w:customStyle="1" w:styleId="MDPIheaderjournallogo">
    <w:name w:val="MDPI_header_journal_logo"/>
    <w:qFormat/>
    <w:rsid w:val="00805F20"/>
    <w:pPr>
      <w:adjustRightInd w:val="0"/>
      <w:snapToGrid w:val="0"/>
      <w:spacing w:line="260" w:lineRule="atLeast"/>
      <w:jc w:val="both"/>
    </w:pPr>
    <w:rPr>
      <w:rFonts w:ascii="Palatino Linotype" w:eastAsia="Times New Roman" w:hAnsi="Palatino Linotype"/>
      <w:i/>
      <w:color w:val="000000"/>
      <w:sz w:val="24"/>
      <w:szCs w:val="22"/>
      <w:lang w:val="en-US" w:eastAsia="de-CH"/>
    </w:rPr>
  </w:style>
  <w:style w:type="paragraph" w:customStyle="1" w:styleId="MDPI32textnoindent">
    <w:name w:val="MDPI_3.2_text_no_indent"/>
    <w:qFormat/>
    <w:rsid w:val="00805F20"/>
    <w:pPr>
      <w:adjustRightInd w:val="0"/>
      <w:snapToGrid w:val="0"/>
      <w:spacing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33textspaceafter">
    <w:name w:val="MDPI_3.3_text_space_after"/>
    <w:qFormat/>
    <w:rsid w:val="00805F20"/>
    <w:pPr>
      <w:spacing w:after="240"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35textbeforelist">
    <w:name w:val="MDPI_3.5_text_before_list"/>
    <w:qFormat/>
    <w:rsid w:val="00805F20"/>
    <w:pPr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36textafterlist">
    <w:name w:val="MDPI_3.6_text_after_list"/>
    <w:qFormat/>
    <w:rsid w:val="00805F20"/>
    <w:pPr>
      <w:spacing w:before="120"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37itemize">
    <w:name w:val="MDPI_3.7_itemize"/>
    <w:qFormat/>
    <w:rsid w:val="00805F20"/>
    <w:pPr>
      <w:numPr>
        <w:numId w:val="8"/>
      </w:numPr>
      <w:spacing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38bullet">
    <w:name w:val="MDPI_3.8_bullet"/>
    <w:qFormat/>
    <w:rsid w:val="00805F20"/>
    <w:pPr>
      <w:numPr>
        <w:numId w:val="9"/>
      </w:numPr>
      <w:adjustRightInd w:val="0"/>
      <w:snapToGrid w:val="0"/>
      <w:spacing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39equation">
    <w:name w:val="MDPI_3.9_equation"/>
    <w:qFormat/>
    <w:rsid w:val="00805F20"/>
    <w:pPr>
      <w:adjustRightInd w:val="0"/>
      <w:snapToGrid w:val="0"/>
      <w:spacing w:before="120" w:after="120" w:line="260" w:lineRule="atLeast"/>
      <w:ind w:left="709"/>
      <w:jc w:val="center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3aequationnumber">
    <w:name w:val="MDPI_3.a_equation_number"/>
    <w:qFormat/>
    <w:rsid w:val="00805F20"/>
    <w:pPr>
      <w:spacing w:before="120" w:after="120"/>
      <w:jc w:val="right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62Acknowledgments">
    <w:name w:val="MDPI_6.2_Acknowledgments"/>
    <w:qFormat/>
    <w:rsid w:val="00805F20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val="en-US" w:bidi="en-US"/>
    </w:rPr>
  </w:style>
  <w:style w:type="paragraph" w:customStyle="1" w:styleId="MDPI41tablecaption">
    <w:name w:val="MDPI_4.1_table_caption"/>
    <w:qFormat/>
    <w:rsid w:val="00805F20"/>
    <w:pPr>
      <w:adjustRightInd w:val="0"/>
      <w:snapToGrid w:val="0"/>
      <w:spacing w:before="240" w:after="120" w:line="260" w:lineRule="atLeast"/>
      <w:ind w:left="425" w:right="425"/>
      <w:jc w:val="both"/>
    </w:pPr>
    <w:rPr>
      <w:rFonts w:ascii="Palatino Linotype" w:eastAsia="Times New Roman" w:hAnsi="Palatino Linotype" w:cstheme="minorBidi"/>
      <w:color w:val="000000"/>
      <w:sz w:val="18"/>
      <w:szCs w:val="22"/>
      <w:lang w:val="en-US" w:bidi="en-US"/>
    </w:rPr>
  </w:style>
  <w:style w:type="paragraph" w:customStyle="1" w:styleId="MDPI42tablebody">
    <w:name w:val="MDPI_4.2_table_body"/>
    <w:qFormat/>
    <w:rsid w:val="00ED7845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/>
      <w:snapToGrid w:val="0"/>
      <w:color w:val="000000"/>
      <w:lang w:val="en-US" w:bidi="en-US"/>
    </w:rPr>
  </w:style>
  <w:style w:type="paragraph" w:customStyle="1" w:styleId="MDPI43tablefooter">
    <w:name w:val="MDPI_4.3_table_footer"/>
    <w:next w:val="MDPI31text"/>
    <w:qFormat/>
    <w:rsid w:val="00805F20"/>
    <w:pPr>
      <w:adjustRightInd w:val="0"/>
      <w:snapToGrid w:val="0"/>
      <w:spacing w:after="240" w:line="260" w:lineRule="atLeast"/>
      <w:jc w:val="both"/>
    </w:pPr>
    <w:rPr>
      <w:rFonts w:ascii="Palatino Linotype" w:eastAsia="Times New Roman" w:hAnsi="Palatino Linotype" w:cstheme="minorBidi"/>
      <w:color w:val="000000"/>
      <w:sz w:val="18"/>
      <w:szCs w:val="22"/>
      <w:lang w:val="en-US" w:bidi="en-US"/>
    </w:rPr>
  </w:style>
  <w:style w:type="paragraph" w:customStyle="1" w:styleId="MDPI51figurecaption">
    <w:name w:val="MDPI_5.1_figure_caption"/>
    <w:qFormat/>
    <w:rsid w:val="00805F20"/>
    <w:pPr>
      <w:adjustRightInd w:val="0"/>
      <w:snapToGrid w:val="0"/>
      <w:spacing w:before="120" w:after="240" w:line="260" w:lineRule="atLeast"/>
      <w:ind w:left="425" w:right="425"/>
      <w:jc w:val="both"/>
    </w:pPr>
    <w:rPr>
      <w:rFonts w:ascii="Palatino Linotype" w:eastAsia="Times New Roman" w:hAnsi="Palatino Linotype"/>
      <w:color w:val="000000"/>
      <w:sz w:val="18"/>
      <w:lang w:val="en-US" w:bidi="en-US"/>
    </w:rPr>
  </w:style>
  <w:style w:type="paragraph" w:customStyle="1" w:styleId="MDPI52figure">
    <w:name w:val="MDPI_5.2_figure"/>
    <w:qFormat/>
    <w:rsid w:val="00805F20"/>
    <w:pPr>
      <w:adjustRightInd w:val="0"/>
      <w:snapToGrid w:val="0"/>
      <w:spacing w:before="240" w:after="120" w:line="260" w:lineRule="atLeast"/>
      <w:jc w:val="center"/>
    </w:pPr>
    <w:rPr>
      <w:rFonts w:ascii="Palatino Linotype" w:eastAsia="Times New Roman" w:hAnsi="Palatino Linotype"/>
      <w:snapToGrid w:val="0"/>
      <w:color w:val="000000"/>
      <w:lang w:val="en-US" w:bidi="en-US"/>
    </w:rPr>
  </w:style>
  <w:style w:type="paragraph" w:customStyle="1" w:styleId="MDPI61Supplementary">
    <w:name w:val="MDPI_6.1_Supplementary"/>
    <w:qFormat/>
    <w:rsid w:val="00805F20"/>
    <w:pPr>
      <w:spacing w:before="240" w:line="26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val="en-US" w:eastAsia="en-US" w:bidi="en-US"/>
    </w:rPr>
  </w:style>
  <w:style w:type="paragraph" w:customStyle="1" w:styleId="MDPI63AuthorContributions">
    <w:name w:val="MDPI_6.3_AuthorContributions"/>
    <w:qFormat/>
    <w:rsid w:val="00805F20"/>
    <w:pPr>
      <w:spacing w:line="260" w:lineRule="atLeast"/>
      <w:jc w:val="both"/>
    </w:pPr>
    <w:rPr>
      <w:rFonts w:ascii="Palatino Linotype" w:hAnsi="Palatino Linotype"/>
      <w:snapToGrid w:val="0"/>
      <w:sz w:val="18"/>
      <w:lang w:val="en-US" w:eastAsia="en-US" w:bidi="en-US"/>
    </w:rPr>
  </w:style>
  <w:style w:type="paragraph" w:customStyle="1" w:styleId="MDPI64CoI">
    <w:name w:val="MDPI_6.4_CoI"/>
    <w:qFormat/>
    <w:rsid w:val="00805F20"/>
    <w:pPr>
      <w:adjustRightInd w:val="0"/>
      <w:snapToGrid w:val="0"/>
      <w:spacing w:before="120" w:after="120" w:line="26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val="en-US" w:bidi="en-US"/>
    </w:rPr>
  </w:style>
  <w:style w:type="paragraph" w:customStyle="1" w:styleId="MDPI31text">
    <w:name w:val="MDPI_3.1_text"/>
    <w:qFormat/>
    <w:rsid w:val="00805F20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23heading3">
    <w:name w:val="MDPI_2.3_heading3"/>
    <w:qFormat/>
    <w:rsid w:val="00805F20"/>
    <w:pPr>
      <w:adjustRightInd w:val="0"/>
      <w:snapToGrid w:val="0"/>
      <w:spacing w:before="240" w:after="120" w:line="260" w:lineRule="atLeast"/>
      <w:outlineLvl w:val="2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21heading1">
    <w:name w:val="MDPI_2.1_heading1"/>
    <w:qFormat/>
    <w:rsid w:val="00805F20"/>
    <w:pPr>
      <w:adjustRightInd w:val="0"/>
      <w:snapToGrid w:val="0"/>
      <w:spacing w:before="240" w:after="120" w:line="260" w:lineRule="atLeast"/>
      <w:jc w:val="both"/>
      <w:outlineLvl w:val="0"/>
    </w:pPr>
    <w:rPr>
      <w:rFonts w:ascii="Palatino Linotype" w:eastAsia="Times New Roman" w:hAnsi="Palatino Linotype"/>
      <w:b/>
      <w:snapToGrid w:val="0"/>
      <w:color w:val="000000"/>
      <w:szCs w:val="22"/>
      <w:lang w:val="en-US" w:bidi="en-US"/>
    </w:rPr>
  </w:style>
  <w:style w:type="paragraph" w:customStyle="1" w:styleId="MDPI22heading2">
    <w:name w:val="MDPI_2.2_heading2"/>
    <w:qFormat/>
    <w:rsid w:val="00805F20"/>
    <w:pPr>
      <w:adjustRightInd w:val="0"/>
      <w:snapToGrid w:val="0"/>
      <w:spacing w:before="240" w:after="120" w:line="260" w:lineRule="atLeast"/>
      <w:outlineLvl w:val="1"/>
    </w:pPr>
    <w:rPr>
      <w:rFonts w:ascii="Palatino Linotype" w:eastAsia="Times New Roman" w:hAnsi="Palatino Linotype"/>
      <w:i/>
      <w:noProof/>
      <w:snapToGrid w:val="0"/>
      <w:color w:val="000000"/>
      <w:szCs w:val="22"/>
      <w:lang w:val="en-US" w:bidi="en-US"/>
    </w:rPr>
  </w:style>
  <w:style w:type="paragraph" w:customStyle="1" w:styleId="MDPI71References">
    <w:name w:val="MDPI_7.1_References"/>
    <w:qFormat/>
    <w:rsid w:val="00805F20"/>
    <w:pPr>
      <w:numPr>
        <w:numId w:val="10"/>
      </w:numPr>
      <w:spacing w:line="26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A36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E4A36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character" w:styleId="LineNumber">
    <w:name w:val="line number"/>
    <w:basedOn w:val="DefaultParagraphFont"/>
    <w:uiPriority w:val="99"/>
    <w:semiHidden/>
    <w:unhideWhenUsed/>
    <w:rsid w:val="00FE4A36"/>
  </w:style>
  <w:style w:type="table" w:customStyle="1" w:styleId="MDPI41threelinetable">
    <w:name w:val="MDPI_4.1_three_line_table"/>
    <w:basedOn w:val="TableNormal"/>
    <w:uiPriority w:val="99"/>
    <w:rsid w:val="00805F20"/>
    <w:pPr>
      <w:adjustRightInd w:val="0"/>
      <w:snapToGrid w:val="0"/>
      <w:jc w:val="center"/>
    </w:pPr>
    <w:rPr>
      <w:rFonts w:ascii="Palatino Linotype" w:eastAsiaTheme="minorEastAsia" w:hAnsi="Palatino Linotype"/>
      <w:color w:val="000000"/>
      <w:lang w:val="en-US" w:eastAsia="zh-CN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Palatino Linotype" w:hAnsi="Palatino Linotype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character" w:styleId="Hyperlink">
    <w:name w:val="Hyperlink"/>
    <w:uiPriority w:val="99"/>
    <w:unhideWhenUsed/>
    <w:rsid w:val="00606F86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E06D6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F513B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87F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7F8A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7F8A"/>
    <w:rPr>
      <w:rFonts w:ascii="Times New Roman" w:eastAsia="Times New Roman" w:hAnsi="Times New Roman"/>
      <w:color w:val="00000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F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F8A"/>
    <w:rPr>
      <w:rFonts w:ascii="Times New Roman" w:eastAsia="Times New Roman" w:hAnsi="Times New Roman"/>
      <w:b/>
      <w:bCs/>
      <w:color w:val="000000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D769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Tabellenraster1">
    <w:name w:val="Tabellenraster1"/>
    <w:basedOn w:val="TableNormal"/>
    <w:next w:val="TableGrid"/>
    <w:uiPriority w:val="39"/>
    <w:rsid w:val="00157AD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0E485F"/>
    <w:pPr>
      <w:tabs>
        <w:tab w:val="left" w:pos="504"/>
      </w:tabs>
      <w:spacing w:line="240" w:lineRule="atLeast"/>
      <w:ind w:left="504" w:hanging="504"/>
    </w:pPr>
  </w:style>
  <w:style w:type="paragraph" w:customStyle="1" w:styleId="MDPI15academiceditor">
    <w:name w:val="MDPI_1.5_academic_editor"/>
    <w:qFormat/>
    <w:rsid w:val="00805F20"/>
    <w:pPr>
      <w:adjustRightInd w:val="0"/>
      <w:snapToGrid w:val="0"/>
      <w:spacing w:line="260" w:lineRule="atLeast"/>
      <w:ind w:left="113"/>
    </w:pPr>
    <w:rPr>
      <w:rFonts w:ascii="Palatino Linotype" w:eastAsia="Times New Roman" w:hAnsi="Palatino Linotype"/>
      <w:color w:val="000000"/>
      <w:sz w:val="18"/>
      <w:szCs w:val="22"/>
      <w:lang w:val="en-US" w:bidi="en-US"/>
    </w:rPr>
  </w:style>
  <w:style w:type="paragraph" w:customStyle="1" w:styleId="MDPI19classification">
    <w:name w:val="MDPI_1.9_classification"/>
    <w:qFormat/>
    <w:rsid w:val="00805F20"/>
    <w:pPr>
      <w:spacing w:before="240" w:line="260" w:lineRule="atLeast"/>
      <w:ind w:left="113"/>
      <w:jc w:val="both"/>
    </w:pPr>
    <w:rPr>
      <w:rFonts w:ascii="Palatino Linotype" w:eastAsia="Times New Roman" w:hAnsi="Palatino Linotype"/>
      <w:b/>
      <w:color w:val="000000"/>
      <w:szCs w:val="22"/>
      <w:lang w:val="en-US" w:bidi="en-US"/>
    </w:rPr>
  </w:style>
  <w:style w:type="paragraph" w:customStyle="1" w:styleId="MDPI34textspacebefore">
    <w:name w:val="MDPI_3.4_text_space_before"/>
    <w:qFormat/>
    <w:rsid w:val="00805F20"/>
    <w:pPr>
      <w:spacing w:before="240"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411onetablecaption">
    <w:name w:val="MDPI_4.1.1_one_table_caption"/>
    <w:qFormat/>
    <w:rsid w:val="00805F20"/>
    <w:pPr>
      <w:adjustRightInd w:val="0"/>
      <w:snapToGrid w:val="0"/>
      <w:spacing w:before="240" w:after="120" w:line="260" w:lineRule="atLeast"/>
      <w:jc w:val="center"/>
    </w:pPr>
    <w:rPr>
      <w:rFonts w:ascii="Palatino Linotype" w:eastAsiaTheme="minorEastAsia" w:hAnsi="Palatino Linotype" w:cstheme="minorBidi"/>
      <w:noProof/>
      <w:color w:val="000000"/>
      <w:sz w:val="18"/>
      <w:szCs w:val="22"/>
      <w:lang w:val="en-US" w:eastAsia="zh-CN" w:bidi="en-US"/>
    </w:rPr>
  </w:style>
  <w:style w:type="paragraph" w:customStyle="1" w:styleId="MDPI511onefigurecaption">
    <w:name w:val="MDPI_5.1.1_one_figure_caption"/>
    <w:qFormat/>
    <w:rsid w:val="00805F20"/>
    <w:pPr>
      <w:adjustRightInd w:val="0"/>
      <w:snapToGrid w:val="0"/>
      <w:spacing w:before="240" w:after="120" w:line="260" w:lineRule="atLeast"/>
      <w:jc w:val="center"/>
    </w:pPr>
    <w:rPr>
      <w:rFonts w:ascii="Palatino Linotype" w:eastAsiaTheme="minorEastAsia" w:hAnsi="Palatino Linotype"/>
      <w:noProof/>
      <w:color w:val="000000"/>
      <w:sz w:val="18"/>
      <w:lang w:val="en-US" w:eastAsia="zh-CN" w:bidi="en-US"/>
    </w:rPr>
  </w:style>
  <w:style w:type="paragraph" w:customStyle="1" w:styleId="MDPI72Copyright">
    <w:name w:val="MDPI_7.2_Copyright"/>
    <w:qFormat/>
    <w:rsid w:val="00805F20"/>
    <w:pPr>
      <w:adjustRightInd w:val="0"/>
      <w:snapToGrid w:val="0"/>
      <w:spacing w:before="400" w:line="260" w:lineRule="atLeast"/>
      <w:jc w:val="both"/>
    </w:pPr>
    <w:rPr>
      <w:rFonts w:ascii="Palatino Linotype" w:eastAsia="Times New Roman" w:hAnsi="Palatino Linotype"/>
      <w:noProof/>
      <w:snapToGrid w:val="0"/>
      <w:color w:val="000000"/>
      <w:spacing w:val="-2"/>
      <w:sz w:val="18"/>
      <w:lang w:val="en-GB" w:eastAsia="en-GB"/>
    </w:rPr>
  </w:style>
  <w:style w:type="paragraph" w:customStyle="1" w:styleId="MDPI73CopyrightImage">
    <w:name w:val="MDPI_7.3_CopyrightImage"/>
    <w:rsid w:val="00805F20"/>
    <w:pPr>
      <w:adjustRightInd w:val="0"/>
      <w:snapToGrid w:val="0"/>
      <w:spacing w:after="100" w:line="260" w:lineRule="atLeast"/>
      <w:jc w:val="right"/>
    </w:pPr>
    <w:rPr>
      <w:rFonts w:ascii="Palatino Linotype" w:eastAsia="Times New Roman" w:hAnsi="Palatino Linotype"/>
      <w:color w:val="000000"/>
      <w:lang w:val="en-US" w:eastAsia="de-CH"/>
    </w:rPr>
  </w:style>
  <w:style w:type="paragraph" w:customStyle="1" w:styleId="MDPI81theorem">
    <w:name w:val="MDPI_8.1_theorem"/>
    <w:qFormat/>
    <w:rsid w:val="00805F20"/>
    <w:pPr>
      <w:spacing w:line="260" w:lineRule="atLeast"/>
      <w:jc w:val="both"/>
    </w:pPr>
    <w:rPr>
      <w:rFonts w:ascii="Palatino Linotype" w:eastAsia="Times New Roman" w:hAnsi="Palatino Linotype"/>
      <w:i/>
      <w:snapToGrid w:val="0"/>
      <w:color w:val="000000"/>
      <w:szCs w:val="22"/>
      <w:lang w:val="en-US" w:bidi="en-US"/>
    </w:rPr>
  </w:style>
  <w:style w:type="paragraph" w:customStyle="1" w:styleId="MDPI82proof">
    <w:name w:val="MDPI_8.2_proof"/>
    <w:qFormat/>
    <w:rsid w:val="00805F20"/>
    <w:pPr>
      <w:spacing w:line="260" w:lineRule="atLeast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equationFram">
    <w:name w:val="MDPI_equationFram"/>
    <w:qFormat/>
    <w:rsid w:val="00805F20"/>
    <w:pPr>
      <w:adjustRightInd w:val="0"/>
      <w:snapToGrid w:val="0"/>
      <w:spacing w:before="120" w:after="120"/>
      <w:jc w:val="center"/>
    </w:pPr>
    <w:rPr>
      <w:rFonts w:ascii="Palatino Linotype" w:eastAsia="Times New Roman" w:hAnsi="Palatino Linotype"/>
      <w:snapToGrid w:val="0"/>
      <w:color w:val="000000"/>
      <w:szCs w:val="22"/>
      <w:lang w:val="en-US" w:bidi="en-US"/>
    </w:rPr>
  </w:style>
  <w:style w:type="paragraph" w:customStyle="1" w:styleId="MDPIfooter">
    <w:name w:val="MDPI_footer"/>
    <w:qFormat/>
    <w:rsid w:val="00805F20"/>
    <w:pPr>
      <w:adjustRightInd w:val="0"/>
      <w:snapToGrid w:val="0"/>
      <w:spacing w:before="120" w:line="260" w:lineRule="atLeast"/>
      <w:jc w:val="center"/>
    </w:pPr>
    <w:rPr>
      <w:rFonts w:ascii="Palatino Linotype" w:eastAsia="Times New Roman" w:hAnsi="Palatino Linotype"/>
      <w:color w:val="000000"/>
      <w:lang w:val="en-US"/>
    </w:rPr>
  </w:style>
  <w:style w:type="paragraph" w:customStyle="1" w:styleId="MDPIfooterfirstpage">
    <w:name w:val="MDPI_footer_firstpage"/>
    <w:qFormat/>
    <w:rsid w:val="00805F20"/>
    <w:pPr>
      <w:tabs>
        <w:tab w:val="right" w:pos="8845"/>
      </w:tabs>
      <w:spacing w:line="160" w:lineRule="exact"/>
    </w:pPr>
    <w:rPr>
      <w:rFonts w:ascii="Palatino Linotype" w:eastAsia="Times New Roman" w:hAnsi="Palatino Linotype"/>
      <w:color w:val="000000"/>
      <w:sz w:val="16"/>
      <w:lang w:val="en-US"/>
    </w:rPr>
  </w:style>
  <w:style w:type="paragraph" w:customStyle="1" w:styleId="MDPIheader">
    <w:name w:val="MDPI_header"/>
    <w:qFormat/>
    <w:rsid w:val="00805F20"/>
    <w:pPr>
      <w:adjustRightInd w:val="0"/>
      <w:snapToGrid w:val="0"/>
      <w:spacing w:after="240" w:line="260" w:lineRule="atLeast"/>
      <w:jc w:val="both"/>
    </w:pPr>
    <w:rPr>
      <w:rFonts w:ascii="Palatino Linotype" w:eastAsia="Times New Roman" w:hAnsi="Palatino Linotype"/>
      <w:iCs/>
      <w:color w:val="000000"/>
      <w:sz w:val="16"/>
      <w:lang w:val="en-US"/>
    </w:rPr>
  </w:style>
  <w:style w:type="paragraph" w:customStyle="1" w:styleId="MDPIheadercitation">
    <w:name w:val="MDPI_header_citation"/>
    <w:rsid w:val="00805F20"/>
    <w:pPr>
      <w:spacing w:after="240"/>
    </w:pPr>
    <w:rPr>
      <w:rFonts w:ascii="Palatino Linotype" w:eastAsia="Times New Roman" w:hAnsi="Palatino Linotype"/>
      <w:snapToGrid w:val="0"/>
      <w:color w:val="000000"/>
      <w:sz w:val="18"/>
      <w:lang w:val="en-US" w:bidi="en-US"/>
    </w:rPr>
  </w:style>
  <w:style w:type="paragraph" w:customStyle="1" w:styleId="MDPIheadermdpilogo">
    <w:name w:val="MDPI_header_mdpi_logo"/>
    <w:qFormat/>
    <w:rsid w:val="00805F20"/>
    <w:pPr>
      <w:adjustRightInd w:val="0"/>
      <w:snapToGrid w:val="0"/>
      <w:spacing w:line="260" w:lineRule="atLeast"/>
      <w:jc w:val="right"/>
    </w:pPr>
    <w:rPr>
      <w:rFonts w:ascii="Palatino Linotype" w:eastAsia="Times New Roman" w:hAnsi="Palatino Linotype"/>
      <w:color w:val="000000"/>
      <w:sz w:val="24"/>
      <w:szCs w:val="22"/>
      <w:lang w:val="en-US" w:eastAsia="de-CH"/>
    </w:rPr>
  </w:style>
  <w:style w:type="paragraph" w:customStyle="1" w:styleId="MDPItext">
    <w:name w:val="MDPI_text"/>
    <w:qFormat/>
    <w:rsid w:val="00805F20"/>
    <w:pPr>
      <w:spacing w:line="260" w:lineRule="atLeast"/>
      <w:ind w:left="425" w:right="425" w:firstLine="284"/>
      <w:jc w:val="both"/>
    </w:pPr>
    <w:rPr>
      <w:rFonts w:ascii="Times New Roman" w:eastAsia="Times New Roman" w:hAnsi="Times New Roman"/>
      <w:noProof/>
      <w:snapToGrid w:val="0"/>
      <w:color w:val="000000"/>
      <w:sz w:val="22"/>
      <w:szCs w:val="22"/>
      <w:lang w:val="en-US" w:bidi="en-US"/>
    </w:rPr>
  </w:style>
  <w:style w:type="paragraph" w:customStyle="1" w:styleId="MDPItitle">
    <w:name w:val="MDPI_title"/>
    <w:qFormat/>
    <w:rsid w:val="00805F20"/>
    <w:pPr>
      <w:adjustRightInd w:val="0"/>
      <w:snapToGrid w:val="0"/>
      <w:spacing w:after="240" w:line="260" w:lineRule="atLeast"/>
      <w:jc w:val="both"/>
    </w:pPr>
    <w:rPr>
      <w:rFonts w:ascii="Palatino Linotype" w:eastAsia="Times New Roman" w:hAnsi="Palatino Linotype"/>
      <w:b/>
      <w:snapToGrid w:val="0"/>
      <w:color w:val="000000"/>
      <w:sz w:val="36"/>
      <w:lang w:val="en-US" w:bidi="en-US"/>
    </w:rPr>
  </w:style>
  <w:style w:type="table" w:customStyle="1" w:styleId="Tabellenraster2">
    <w:name w:val="Tabellenraster2"/>
    <w:basedOn w:val="TableNormal"/>
    <w:next w:val="TableGrid"/>
    <w:uiPriority w:val="39"/>
    <w:rsid w:val="00573CE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">
    <w:name w:val="Tabellenraster11"/>
    <w:basedOn w:val="TableNormal"/>
    <w:next w:val="TableGrid"/>
    <w:uiPriority w:val="39"/>
    <w:rsid w:val="002A14C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DefaultParagraphFont"/>
    <w:rsid w:val="00805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png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openxmlformats.org/officeDocument/2006/relationships/oleObject" Target="embeddings/oleObject20.bin"/><Relationship Id="rId50" Type="http://schemas.openxmlformats.org/officeDocument/2006/relationships/image" Target="media/image23.png"/><Relationship Id="rId55" Type="http://schemas.openxmlformats.org/officeDocument/2006/relationships/header" Target="header2.xml"/><Relationship Id="rId63" Type="http://schemas.microsoft.com/office/2018/08/relationships/commentsExtensible" Target="commentsExtensi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png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header" Target="header1.xml"/><Relationship Id="rId62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oleObject" Target="embeddings/oleObject15.bin"/><Relationship Id="rId40" Type="http://schemas.openxmlformats.org/officeDocument/2006/relationships/image" Target="media/image17.png"/><Relationship Id="rId45" Type="http://schemas.openxmlformats.org/officeDocument/2006/relationships/oleObject" Target="embeddings/oleObject19.bin"/><Relationship Id="rId53" Type="http://schemas.openxmlformats.org/officeDocument/2006/relationships/image" Target="media/image26.png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image" Target="media/image22.png"/><Relationship Id="rId57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png"/><Relationship Id="rId52" Type="http://schemas.openxmlformats.org/officeDocument/2006/relationships/image" Target="media/image25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png"/><Relationship Id="rId27" Type="http://schemas.openxmlformats.org/officeDocument/2006/relationships/oleObject" Target="embeddings/oleObject10.bin"/><Relationship Id="rId30" Type="http://schemas.openxmlformats.org/officeDocument/2006/relationships/image" Target="media/image12.png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png"/><Relationship Id="rId56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image" Target="media/image24.png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8.png"/><Relationship Id="rId1" Type="http://schemas.openxmlformats.org/officeDocument/2006/relationships/image" Target="media/image2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wnloads\toxics-template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B3FB6-C8D5-489D-B058-110B43B66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toxics-template.dot</Template>
  <TotalTime>1</TotalTime>
  <Pages>6</Pages>
  <Words>320</Words>
  <Characters>1584</Characters>
  <Application>Microsoft Office Word</Application>
  <DocSecurity>0</DocSecurity>
  <Lines>183</Lines>
  <Paragraphs>139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C</vt:lpstr>
      <vt:lpstr>C</vt:lpstr>
      <vt:lpstr>C</vt:lpstr>
    </vt:vector>
  </TitlesOfParts>
  <Company/>
  <LinksUpToDate>false</LinksUpToDate>
  <CharactersWithSpaces>1765</CharactersWithSpaces>
  <SharedDoc>false</SharedDoc>
  <HLinks>
    <vt:vector size="6" baseType="variant">
      <vt:variant>
        <vt:i4>6094915</vt:i4>
      </vt:variant>
      <vt:variant>
        <vt:i4>0</vt:i4>
      </vt:variant>
      <vt:variant>
        <vt:i4>0</vt:i4>
      </vt:variant>
      <vt:variant>
        <vt:i4>5</vt:i4>
      </vt:variant>
      <vt:variant>
        <vt:lpwstr>http://img.mdpi.org/data/contributor-role-instruction.pdf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MDPI</dc:creator>
  <cp:keywords/>
  <dc:description/>
  <cp:lastModifiedBy>MDPI</cp:lastModifiedBy>
  <cp:revision>3</cp:revision>
  <cp:lastPrinted>2020-06-22T09:13:00Z</cp:lastPrinted>
  <dcterms:created xsi:type="dcterms:W3CDTF">2020-09-16T18:24:00Z</dcterms:created>
  <dcterms:modified xsi:type="dcterms:W3CDTF">2020-09-17T02:10:00Z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zotero-version="5.0.87"&gt;&lt;session id="BoHz8uy3"/&gt;&lt;style id="http://www.zotero.org/styles/toxics" hasBibliography="1" bibliographyStyleHasBeenSet="1"/&gt;&lt;prefs&gt;&lt;pref name="fieldType" value="Field"/&gt;&lt;/prefs&gt;&lt;/data&gt;</vt:lpwstr>
  </property>
</Properties>
</file>